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4F" w:rsidRPr="00ED7664" w:rsidRDefault="00E82E4F">
      <w:pPr>
        <w:pStyle w:val="CM1"/>
        <w:jc w:val="center"/>
        <w:rPr>
          <w:rFonts w:ascii="Orgon Slab Medium" w:hAnsi="Orgon Slab Medium"/>
          <w:color w:val="000000" w:themeColor="text1"/>
        </w:rPr>
      </w:pPr>
      <w:bookmarkStart w:id="0" w:name="_GoBack"/>
      <w:bookmarkEnd w:id="0"/>
      <w:r w:rsidRPr="00ED7664">
        <w:rPr>
          <w:rFonts w:ascii="Orgon Slab Medium" w:hAnsi="Orgon Slab Medium"/>
          <w:b/>
          <w:bCs/>
          <w:color w:val="000000" w:themeColor="text1"/>
        </w:rPr>
        <w:t>Computer Science Departmen</w:t>
      </w:r>
      <w:r w:rsidRPr="00ED7664">
        <w:rPr>
          <w:rFonts w:ascii="Orgon Slab Medium" w:hAnsi="Orgon Slab Medium"/>
          <w:b/>
          <w:color w:val="000000" w:themeColor="text1"/>
        </w:rPr>
        <w:t xml:space="preserve">t </w:t>
      </w:r>
      <w:r w:rsidRPr="00ED7664">
        <w:rPr>
          <w:rFonts w:ascii="Orgon Slab Medium" w:hAnsi="Orgon Slab Medium"/>
          <w:color w:val="000000" w:themeColor="text1"/>
        </w:rPr>
        <w:br/>
      </w:r>
      <w:r w:rsidRPr="00ED7664">
        <w:rPr>
          <w:rFonts w:ascii="Orgon Slab Medium" w:hAnsi="Orgon Slab Medium"/>
          <w:b/>
          <w:bCs/>
          <w:color w:val="000000" w:themeColor="text1"/>
        </w:rPr>
        <w:t>Ranked Non-Tenure Track Research Facult</w:t>
      </w:r>
      <w:r w:rsidRPr="00ED7664">
        <w:rPr>
          <w:rFonts w:ascii="Orgon Slab Medium" w:hAnsi="Orgon Slab Medium"/>
          <w:b/>
          <w:color w:val="000000" w:themeColor="text1"/>
        </w:rPr>
        <w:t>y</w:t>
      </w:r>
      <w:r w:rsidRPr="00ED7664">
        <w:rPr>
          <w:rFonts w:ascii="Orgon Slab Medium" w:hAnsi="Orgon Slab Medium"/>
          <w:color w:val="000000" w:themeColor="text1"/>
        </w:rPr>
        <w:br/>
      </w:r>
      <w:r w:rsidRPr="00ED7664">
        <w:rPr>
          <w:rFonts w:ascii="Orgon Slab Medium" w:hAnsi="Orgon Slab Medium"/>
          <w:b/>
          <w:bCs/>
          <w:color w:val="000000" w:themeColor="text1"/>
        </w:rPr>
        <w:t>Policy and Procedure</w:t>
      </w:r>
      <w:r w:rsidRPr="00ED7664">
        <w:rPr>
          <w:rFonts w:ascii="Orgon Slab Medium" w:hAnsi="Orgon Slab Medium"/>
          <w:b/>
          <w:color w:val="000000" w:themeColor="text1"/>
        </w:rPr>
        <w:t>s</w:t>
      </w:r>
      <w:r w:rsidRPr="00ED7664">
        <w:rPr>
          <w:rFonts w:ascii="Orgon Slab Medium" w:hAnsi="Orgon Slab Medium"/>
          <w:b/>
          <w:color w:val="000000" w:themeColor="text1"/>
        </w:rPr>
        <w:br/>
      </w:r>
    </w:p>
    <w:p w:rsidR="00E82E4F" w:rsidRPr="008A1000" w:rsidRDefault="00E82E4F" w:rsidP="008A1000">
      <w:pPr>
        <w:pStyle w:val="CM6"/>
        <w:spacing w:line="276" w:lineRule="atLeast"/>
        <w:rPr>
          <w:rFonts w:ascii="Orgon Slab Light" w:hAnsi="Orgon Slab Light" w:cs="Arial MT"/>
          <w:color w:val="000000" w:themeColor="text1"/>
        </w:rPr>
      </w:pPr>
      <w:r w:rsidRPr="008A1000">
        <w:rPr>
          <w:rFonts w:ascii="Orgon Slab Light" w:hAnsi="Orgon Slab Light" w:cs="Arial MT"/>
          <w:color w:val="000000" w:themeColor="text1"/>
        </w:rPr>
        <w:t xml:space="preserve">The Computer Science Department will follow the Missouri S&amp;T Campus Policy and Procedures for ranked NTT research faculty Collected Rules and Regulations Executive Guideline No. 35 Chapter 310.035 for Non-Tenure Track Faculty along with the following noted in this document. </w:t>
      </w:r>
      <w:hyperlink r:id="rId5" w:history="1">
        <w:r w:rsidRPr="008A1000">
          <w:rPr>
            <w:rStyle w:val="Hyperlink"/>
            <w:rFonts w:ascii="Orgon Slab Light" w:hAnsi="Orgon Slab Light" w:cs="Arial MT"/>
          </w:rPr>
          <w:t>The current guidelines are posted</w:t>
        </w:r>
        <w:r w:rsidR="004B2A8C" w:rsidRPr="008A1000">
          <w:rPr>
            <w:rStyle w:val="Hyperlink"/>
            <w:rFonts w:ascii="Orgon Slab Light" w:hAnsi="Orgon Slab Light" w:cs="Arial MT"/>
          </w:rPr>
          <w:t xml:space="preserve"> </w:t>
        </w:r>
        <w:r w:rsidR="008A1000" w:rsidRPr="008A1000">
          <w:rPr>
            <w:rStyle w:val="Hyperlink"/>
            <w:rFonts w:ascii="Orgon Slab Light" w:hAnsi="Orgon Slab Light" w:cs="Arial MT"/>
          </w:rPr>
          <w:t>here</w:t>
        </w:r>
      </w:hyperlink>
      <w:r w:rsidR="008A1000">
        <w:rPr>
          <w:rFonts w:ascii="Orgon Slab Light" w:hAnsi="Orgon Slab Light" w:cs="Arial MT"/>
          <w:color w:val="000000" w:themeColor="text1"/>
        </w:rPr>
        <w:t>.</w:t>
      </w:r>
    </w:p>
    <w:p w:rsidR="00E82E4F" w:rsidRPr="008A1000" w:rsidRDefault="00E82E4F">
      <w:pPr>
        <w:pStyle w:val="CM2"/>
        <w:rPr>
          <w:rFonts w:ascii="Orgon Slab Light" w:hAnsi="Orgon Slab Light"/>
          <w:color w:val="000000" w:themeColor="text1"/>
        </w:rPr>
      </w:pPr>
      <w:r w:rsidRPr="008A1000">
        <w:rPr>
          <w:rFonts w:ascii="Orgon Slab Light" w:hAnsi="Orgon Slab Light"/>
          <w:b/>
          <w:bCs/>
          <w:color w:val="000000" w:themeColor="text1"/>
        </w:rPr>
        <w:t xml:space="preserve">Criteria for Appointment to NTT Ranked Research Positions </w:t>
      </w:r>
    </w:p>
    <w:p w:rsidR="00496BB6" w:rsidRPr="008A1000" w:rsidRDefault="00E82E4F" w:rsidP="00496BB6">
      <w:pPr>
        <w:pStyle w:val="CM2"/>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A candidate with Ph.D. degree in Computer Science or closely related discipline and with experience in research may be hired into NTT ranked research position. A candidate is expected to satisfy the departmental requirements for high quality publications, writing </w:t>
      </w:r>
      <w:r w:rsidR="004B2A8C" w:rsidRPr="008A1000">
        <w:rPr>
          <w:rFonts w:ascii="Orgon Slab Light" w:hAnsi="Orgon Slab Light" w:cs="Arial MT"/>
          <w:color w:val="000000" w:themeColor="text1"/>
        </w:rPr>
        <w:t xml:space="preserve">and supervising </w:t>
      </w:r>
      <w:r w:rsidRPr="008A1000">
        <w:rPr>
          <w:rFonts w:ascii="Orgon Slab Light" w:hAnsi="Orgon Slab Light" w:cs="Arial MT"/>
          <w:color w:val="000000" w:themeColor="text1"/>
        </w:rPr>
        <w:t xml:space="preserve">grant proposals, supervising </w:t>
      </w:r>
      <w:r w:rsidR="004B2A8C" w:rsidRPr="008A1000">
        <w:rPr>
          <w:rFonts w:ascii="Orgon Slab Light" w:hAnsi="Orgon Slab Light" w:cs="Arial MT"/>
          <w:color w:val="000000" w:themeColor="text1"/>
        </w:rPr>
        <w:t>graduate students, teaching research oriented graduate courses,</w:t>
      </w:r>
      <w:r w:rsidRPr="008A1000">
        <w:rPr>
          <w:rFonts w:ascii="Orgon Slab Light" w:hAnsi="Orgon Slab Light" w:cs="Arial MT"/>
          <w:color w:val="000000" w:themeColor="text1"/>
        </w:rPr>
        <w:t xml:space="preserve"> and presenting research findings at quality </w:t>
      </w:r>
      <w:r w:rsidR="00F84255" w:rsidRPr="008A1000">
        <w:rPr>
          <w:rFonts w:ascii="Orgon Slab Light" w:hAnsi="Orgon Slab Light" w:cs="Arial MT"/>
          <w:color w:val="000000" w:themeColor="text1"/>
        </w:rPr>
        <w:t xml:space="preserve">research </w:t>
      </w:r>
      <w:r w:rsidRPr="008A1000">
        <w:rPr>
          <w:rFonts w:ascii="Orgon Slab Light" w:hAnsi="Orgon Slab Light" w:cs="Arial MT"/>
          <w:color w:val="000000" w:themeColor="text1"/>
        </w:rPr>
        <w:t xml:space="preserve">meetings. The duties will be clearly outlined in advance of the initial appointment. These will be within the general guidelines of CRR 310.035 and Campus memorandum II-13. </w:t>
      </w:r>
    </w:p>
    <w:p w:rsidR="00E82E4F" w:rsidRPr="008A1000" w:rsidRDefault="00E82E4F" w:rsidP="00496BB6">
      <w:pPr>
        <w:pStyle w:val="Default"/>
        <w:rPr>
          <w:rFonts w:ascii="Orgon Slab Light" w:hAnsi="Orgon Slab Light"/>
          <w:color w:val="000000" w:themeColor="text1"/>
        </w:rPr>
      </w:pPr>
    </w:p>
    <w:p w:rsidR="00E82E4F" w:rsidRPr="008A1000" w:rsidRDefault="00E82E4F">
      <w:pPr>
        <w:pStyle w:val="CM2"/>
        <w:rPr>
          <w:rFonts w:ascii="Orgon Slab Light" w:hAnsi="Orgon Slab Light"/>
          <w:color w:val="000000" w:themeColor="text1"/>
        </w:rPr>
      </w:pPr>
      <w:r w:rsidRPr="008A1000">
        <w:rPr>
          <w:rFonts w:ascii="Orgon Slab Light" w:hAnsi="Orgon Slab Light"/>
          <w:b/>
          <w:bCs/>
          <w:color w:val="000000" w:themeColor="text1"/>
        </w:rPr>
        <w:t xml:space="preserve">Hiring </w:t>
      </w:r>
    </w:p>
    <w:p w:rsidR="00E82E4F" w:rsidRPr="008A1000" w:rsidRDefault="00E82E4F" w:rsidP="00496BB6">
      <w:pPr>
        <w:pStyle w:val="CM6"/>
        <w:spacing w:line="276" w:lineRule="atLeast"/>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Initial search shall be conducted on a national basis by a search committee consisting of the Computer Science Department faculty. This committee will include both tenure-track and non-tenure-track faculty members in the department. Additional information is found in the Table 1 for rights and privileges described for NTT research faculty. </w:t>
      </w:r>
    </w:p>
    <w:p w:rsidR="00CC5BC4" w:rsidRPr="008A1000" w:rsidRDefault="00DE769B" w:rsidP="00CC5BC4">
      <w:pPr>
        <w:pStyle w:val="CM6"/>
        <w:spacing w:after="0" w:line="276" w:lineRule="atLeast"/>
        <w:jc w:val="both"/>
        <w:rPr>
          <w:rFonts w:ascii="Orgon Slab Light" w:hAnsi="Orgon Slab Light"/>
          <w:color w:val="000000" w:themeColor="text1"/>
        </w:rPr>
      </w:pPr>
      <w:r w:rsidRPr="008A1000">
        <w:rPr>
          <w:rFonts w:ascii="Orgon Slab Light" w:hAnsi="Orgon Slab Light"/>
          <w:b/>
          <w:bCs/>
          <w:color w:val="000000" w:themeColor="text1"/>
        </w:rPr>
        <w:t xml:space="preserve">Performance Evaluation </w:t>
      </w:r>
    </w:p>
    <w:p w:rsidR="00DE769B" w:rsidRPr="008A1000" w:rsidRDefault="00DE769B" w:rsidP="00DE769B">
      <w:pPr>
        <w:pStyle w:val="CM6"/>
        <w:spacing w:line="276" w:lineRule="atLeast"/>
        <w:jc w:val="both"/>
        <w:rPr>
          <w:rFonts w:ascii="Orgon Slab Light" w:hAnsi="Orgon Slab Light"/>
          <w:color w:val="000000" w:themeColor="text1"/>
        </w:rPr>
      </w:pPr>
      <w:r w:rsidRPr="008A1000">
        <w:rPr>
          <w:rFonts w:ascii="Orgon Slab Light" w:hAnsi="Orgon Slab Light" w:cs="Arial MT"/>
          <w:color w:val="000000" w:themeColor="text1"/>
        </w:rPr>
        <w:t>All NTT ranked research faculty members shall be evaluated annually and will follow the same procedures as tenure-track research faculty members, including procedures for the faculty accomplishments in the previous year and development of a plan and goals for the current year. This will include research related duties: refereed journal publications, quality conference publications, number of graduate students supervised</w:t>
      </w:r>
      <w:r w:rsidR="008A1000">
        <w:rPr>
          <w:rFonts w:ascii="Orgon Slab Light" w:hAnsi="Orgon Slab Light" w:cs="Arial MT"/>
          <w:color w:val="000000" w:themeColor="text1"/>
        </w:rPr>
        <w:t xml:space="preserve"> and graduated, number of grant</w:t>
      </w:r>
      <w:r w:rsidRPr="008A1000">
        <w:rPr>
          <w:rFonts w:ascii="Orgon Slab Light" w:hAnsi="Orgon Slab Light" w:cs="Arial MT"/>
          <w:color w:val="000000" w:themeColor="text1"/>
        </w:rPr>
        <w:t xml:space="preserve"> proposals written and awarded</w:t>
      </w:r>
      <w:r w:rsidR="008A1000">
        <w:rPr>
          <w:rFonts w:ascii="Orgon Slab Light" w:hAnsi="Orgon Slab Light" w:cs="Arial MT"/>
          <w:color w:val="000000" w:themeColor="text1"/>
        </w:rPr>
        <w:t>,</w:t>
      </w:r>
      <w:r w:rsidRPr="008A1000">
        <w:rPr>
          <w:rFonts w:ascii="Orgon Slab Light" w:hAnsi="Orgon Slab Light" w:cs="Arial MT"/>
          <w:color w:val="000000" w:themeColor="text1"/>
        </w:rPr>
        <w:t xml:space="preserve"> etc. These criteria for NTT ranked research faculty members is the same as research contribution of T/TT research faculty. The NTT research faculty will be reviewed by the immediate supervising faculty member. The faculty member’s</w:t>
      </w:r>
      <w:r w:rsidR="000D40F6" w:rsidRPr="008A1000">
        <w:rPr>
          <w:rFonts w:ascii="Orgon Slab Light" w:hAnsi="Orgon Slab Light" w:cs="Arial MT"/>
          <w:color w:val="000000" w:themeColor="text1"/>
        </w:rPr>
        <w:t xml:space="preserve"> supervisor’s</w:t>
      </w:r>
      <w:r w:rsidRPr="008A1000">
        <w:rPr>
          <w:rFonts w:ascii="Orgon Slab Light" w:hAnsi="Orgon Slab Light" w:cs="Arial MT"/>
          <w:color w:val="000000" w:themeColor="text1"/>
        </w:rPr>
        <w:t xml:space="preserve"> recommendation will be forwarded to the chair. The chair will also ensure the consistency in the expectation and evaluation by the supervisor. </w:t>
      </w:r>
    </w:p>
    <w:p w:rsidR="00DE769B" w:rsidRPr="008A1000" w:rsidRDefault="00DE769B" w:rsidP="00DE769B">
      <w:pPr>
        <w:pStyle w:val="CM3"/>
        <w:jc w:val="both"/>
        <w:rPr>
          <w:rFonts w:ascii="Orgon Slab Light" w:hAnsi="Orgon Slab Light"/>
          <w:color w:val="000000" w:themeColor="text1"/>
        </w:rPr>
      </w:pPr>
      <w:r w:rsidRPr="008A1000">
        <w:rPr>
          <w:rFonts w:ascii="Orgon Slab Light" w:hAnsi="Orgon Slab Light"/>
          <w:b/>
          <w:bCs/>
          <w:color w:val="000000" w:themeColor="text1"/>
        </w:rPr>
        <w:t>Reappointme</w:t>
      </w:r>
      <w:r w:rsidR="009817B0" w:rsidRPr="008A1000">
        <w:rPr>
          <w:rFonts w:ascii="Orgon Slab Light" w:hAnsi="Orgon Slab Light"/>
          <w:b/>
          <w:bCs/>
          <w:color w:val="000000" w:themeColor="text1"/>
        </w:rPr>
        <w:t>nt</w:t>
      </w:r>
      <w:r w:rsidRPr="008A1000">
        <w:rPr>
          <w:rFonts w:ascii="Orgon Slab Light" w:hAnsi="Orgon Slab Light"/>
          <w:b/>
          <w:bCs/>
          <w:color w:val="000000" w:themeColor="text1"/>
        </w:rPr>
        <w:t xml:space="preserve"> </w:t>
      </w:r>
    </w:p>
    <w:p w:rsidR="00DE769B" w:rsidRPr="008A1000" w:rsidRDefault="00DE769B" w:rsidP="00DE769B">
      <w:pPr>
        <w:pStyle w:val="CM3"/>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Reappointment will occur if the NTT ranked research faculty member has maintained the expected level of </w:t>
      </w:r>
      <w:r w:rsidR="000D40F6" w:rsidRPr="008A1000">
        <w:rPr>
          <w:rFonts w:ascii="Orgon Slab Light" w:hAnsi="Orgon Slab Light" w:cs="Arial MT"/>
          <w:color w:val="000000" w:themeColor="text1"/>
        </w:rPr>
        <w:t xml:space="preserve">research </w:t>
      </w:r>
      <w:r w:rsidRPr="008A1000">
        <w:rPr>
          <w:rFonts w:ascii="Orgon Slab Light" w:hAnsi="Orgon Slab Light" w:cs="Arial MT"/>
          <w:color w:val="000000" w:themeColor="text1"/>
        </w:rPr>
        <w:t xml:space="preserve">activity. Reappointment will also be based upon the supervisor’s input, annual evaluation performed by the department chair, departmental needs, and resource </w:t>
      </w:r>
      <w:r w:rsidRPr="008A1000">
        <w:rPr>
          <w:rFonts w:ascii="Orgon Slab Light" w:hAnsi="Orgon Slab Light" w:cs="Arial MT"/>
          <w:color w:val="000000" w:themeColor="text1"/>
        </w:rPr>
        <w:lastRenderedPageBreak/>
        <w:t>availability</w:t>
      </w:r>
      <w:r w:rsidR="000D40F6" w:rsidRPr="008A1000">
        <w:rPr>
          <w:rFonts w:ascii="Orgon Slab Light" w:hAnsi="Orgon Slab Light" w:cs="Arial MT"/>
          <w:color w:val="000000" w:themeColor="text1"/>
        </w:rPr>
        <w:t>, and the concurrence of the Provost</w:t>
      </w:r>
      <w:r w:rsidRPr="008A1000">
        <w:rPr>
          <w:rFonts w:ascii="Orgon Slab Light" w:hAnsi="Orgon Slab Light" w:cs="Arial MT"/>
          <w:color w:val="000000" w:themeColor="text1"/>
        </w:rPr>
        <w:t xml:space="preserve">. The failure to maintain the appropriate performance level will result in termination. </w:t>
      </w:r>
    </w:p>
    <w:p w:rsidR="00DE769B" w:rsidRPr="008A1000" w:rsidRDefault="00DE769B" w:rsidP="00DE769B">
      <w:pPr>
        <w:pStyle w:val="Default"/>
        <w:rPr>
          <w:rFonts w:ascii="Orgon Slab Light" w:hAnsi="Orgon Slab Light"/>
          <w:color w:val="000000" w:themeColor="text1"/>
        </w:rPr>
      </w:pPr>
    </w:p>
    <w:p w:rsidR="00E82E4F" w:rsidRPr="008A1000" w:rsidRDefault="00E82E4F">
      <w:pPr>
        <w:pStyle w:val="CM2"/>
        <w:rPr>
          <w:rFonts w:ascii="Orgon Slab Light" w:hAnsi="Orgon Slab Light"/>
          <w:color w:val="000000" w:themeColor="text1"/>
        </w:rPr>
      </w:pPr>
      <w:r w:rsidRPr="008A1000">
        <w:rPr>
          <w:rFonts w:ascii="Orgon Slab Light" w:hAnsi="Orgon Slab Light"/>
          <w:b/>
          <w:bCs/>
          <w:color w:val="000000" w:themeColor="text1"/>
        </w:rPr>
        <w:t xml:space="preserve">Promotion to Associate Research Professor or Research Professor </w:t>
      </w:r>
    </w:p>
    <w:p w:rsidR="00E82E4F" w:rsidRPr="008A1000" w:rsidRDefault="00E82E4F" w:rsidP="00496BB6">
      <w:pPr>
        <w:pStyle w:val="CM6"/>
        <w:spacing w:line="276" w:lineRule="atLeast"/>
        <w:jc w:val="both"/>
        <w:rPr>
          <w:rFonts w:ascii="Orgon Slab Light" w:hAnsi="Orgon Slab Light" w:cs="Arial MT"/>
          <w:color w:val="000000" w:themeColor="text1"/>
        </w:rPr>
      </w:pPr>
      <w:r w:rsidRPr="008A1000">
        <w:rPr>
          <w:rFonts w:ascii="Orgon Slab Light" w:hAnsi="Orgon Slab Light" w:cs="Arial MT"/>
          <w:color w:val="000000" w:themeColor="text1"/>
        </w:rPr>
        <w:t>NTT research faculty members holding the rank of assistant research professor may apply for promotion to the level of research associate professor during the fifth year of service at the assistant</w:t>
      </w:r>
      <w:r w:rsidR="009817B0" w:rsidRPr="008A1000">
        <w:rPr>
          <w:rFonts w:ascii="Orgon Slab Light" w:hAnsi="Orgon Slab Light" w:cs="Arial MT"/>
          <w:color w:val="000000" w:themeColor="text1"/>
        </w:rPr>
        <w:t xml:space="preserve"> research professor</w:t>
      </w:r>
      <w:r w:rsidRPr="008A1000">
        <w:rPr>
          <w:rFonts w:ascii="Orgon Slab Light" w:hAnsi="Orgon Slab Light" w:cs="Arial MT"/>
          <w:color w:val="000000" w:themeColor="text1"/>
        </w:rPr>
        <w:t xml:space="preserve"> level or any year thereafter. NTT research faculty members holding the rank of associate research professor may apply for promotion to the level of research professor during the </w:t>
      </w:r>
      <w:r w:rsidR="00F84255" w:rsidRPr="008A1000">
        <w:rPr>
          <w:rFonts w:ascii="Orgon Slab Light" w:hAnsi="Orgon Slab Light" w:cs="Arial MT"/>
          <w:color w:val="000000" w:themeColor="text1"/>
        </w:rPr>
        <w:t xml:space="preserve">fourth </w:t>
      </w:r>
      <w:r w:rsidRPr="008A1000">
        <w:rPr>
          <w:rFonts w:ascii="Orgon Slab Light" w:hAnsi="Orgon Slab Light" w:cs="Arial MT"/>
          <w:color w:val="000000" w:themeColor="text1"/>
        </w:rPr>
        <w:t xml:space="preserve">year of service at the associate </w:t>
      </w:r>
      <w:r w:rsidR="009817B0" w:rsidRPr="008A1000">
        <w:rPr>
          <w:rFonts w:ascii="Orgon Slab Light" w:hAnsi="Orgon Slab Light" w:cs="Arial MT"/>
          <w:color w:val="000000" w:themeColor="text1"/>
        </w:rPr>
        <w:t xml:space="preserve">research professor </w:t>
      </w:r>
      <w:r w:rsidRPr="008A1000">
        <w:rPr>
          <w:rFonts w:ascii="Orgon Slab Light" w:hAnsi="Orgon Slab Light" w:cs="Arial MT"/>
          <w:color w:val="000000" w:themeColor="text1"/>
        </w:rPr>
        <w:t xml:space="preserve">level or any year thereafter. </w:t>
      </w:r>
    </w:p>
    <w:p w:rsidR="00E82E4F" w:rsidRPr="008A1000" w:rsidRDefault="00E82E4F">
      <w:pPr>
        <w:pStyle w:val="CM2"/>
        <w:rPr>
          <w:rFonts w:ascii="Orgon Slab Light" w:hAnsi="Orgon Slab Light"/>
          <w:color w:val="000000" w:themeColor="text1"/>
        </w:rPr>
      </w:pPr>
      <w:r w:rsidRPr="008A1000">
        <w:rPr>
          <w:rFonts w:ascii="Orgon Slab Light" w:hAnsi="Orgon Slab Light"/>
          <w:b/>
          <w:bCs/>
          <w:color w:val="000000" w:themeColor="text1"/>
        </w:rPr>
        <w:t xml:space="preserve">Requirements </w:t>
      </w:r>
    </w:p>
    <w:p w:rsidR="00E82E4F" w:rsidRPr="008A1000" w:rsidRDefault="00E82E4F" w:rsidP="00496BB6">
      <w:pPr>
        <w:pStyle w:val="CM6"/>
        <w:spacing w:line="276" w:lineRule="atLeast"/>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Promotion will require continuing eligibility for academic or professional qualification according to the departmental guidelines: Promotion will require outstanding research performance, especially in the prior two years. </w:t>
      </w:r>
      <w:r w:rsidR="00F84255" w:rsidRPr="008A1000">
        <w:rPr>
          <w:rFonts w:ascii="Orgon Slab Light" w:hAnsi="Orgon Slab Light" w:cs="Arial MT"/>
          <w:color w:val="000000" w:themeColor="text1"/>
        </w:rPr>
        <w:t xml:space="preserve">Developing research courses/seminars leading to graduating Ph.D. students.  </w:t>
      </w:r>
      <w:r w:rsidRPr="008A1000">
        <w:rPr>
          <w:rFonts w:ascii="Orgon Slab Light" w:hAnsi="Orgon Slab Light" w:cs="Arial MT"/>
          <w:color w:val="000000" w:themeColor="text1"/>
        </w:rPr>
        <w:t xml:space="preserve">The candidate will create a dossier of research, research-related service accomplishments and evidence of research impact accompanied with citations. </w:t>
      </w:r>
    </w:p>
    <w:p w:rsidR="00E82E4F" w:rsidRPr="008A1000" w:rsidRDefault="00E82E4F">
      <w:pPr>
        <w:pStyle w:val="CM2"/>
        <w:rPr>
          <w:rFonts w:ascii="Orgon Slab Light" w:hAnsi="Orgon Slab Light"/>
          <w:color w:val="000000" w:themeColor="text1"/>
        </w:rPr>
      </w:pPr>
      <w:r w:rsidRPr="008A1000">
        <w:rPr>
          <w:rFonts w:ascii="Orgon Slab Light" w:hAnsi="Orgon Slab Light"/>
          <w:b/>
          <w:bCs/>
          <w:color w:val="000000" w:themeColor="text1"/>
        </w:rPr>
        <w:t xml:space="preserve">Deliberations </w:t>
      </w:r>
    </w:p>
    <w:p w:rsidR="00E82E4F" w:rsidRPr="008A1000" w:rsidRDefault="00E82E4F" w:rsidP="00496BB6">
      <w:pPr>
        <w:pStyle w:val="CM6"/>
        <w:spacing w:line="276" w:lineRule="atLeast"/>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A faculty committee for NTT research faculty members will be made up of both tenured and NTT </w:t>
      </w:r>
      <w:r w:rsidR="005B5131" w:rsidRPr="008A1000">
        <w:rPr>
          <w:rFonts w:ascii="Orgon Slab Light" w:hAnsi="Orgon Slab Light" w:cs="Arial MT"/>
          <w:color w:val="000000" w:themeColor="text1"/>
        </w:rPr>
        <w:t xml:space="preserve">research </w:t>
      </w:r>
      <w:r w:rsidRPr="008A1000">
        <w:rPr>
          <w:rFonts w:ascii="Orgon Slab Light" w:hAnsi="Orgon Slab Light" w:cs="Arial MT"/>
          <w:color w:val="000000" w:themeColor="text1"/>
        </w:rPr>
        <w:t xml:space="preserve">faculty members holding the rank, at least, to which the NTT </w:t>
      </w:r>
      <w:r w:rsidR="005B5131" w:rsidRPr="008A1000">
        <w:rPr>
          <w:rFonts w:ascii="Orgon Slab Light" w:hAnsi="Orgon Slab Light" w:cs="Arial MT"/>
          <w:color w:val="000000" w:themeColor="text1"/>
        </w:rPr>
        <w:t xml:space="preserve">research </w:t>
      </w:r>
      <w:r w:rsidRPr="008A1000">
        <w:rPr>
          <w:rFonts w:ascii="Orgon Slab Light" w:hAnsi="Orgon Slab Light" w:cs="Arial MT"/>
          <w:color w:val="000000" w:themeColor="text1"/>
        </w:rPr>
        <w:t>faculty member is being consider</w:t>
      </w:r>
      <w:r w:rsidR="005B5131" w:rsidRPr="008A1000">
        <w:rPr>
          <w:rFonts w:ascii="Orgon Slab Light" w:hAnsi="Orgon Slab Light" w:cs="Arial MT"/>
          <w:color w:val="000000" w:themeColor="text1"/>
        </w:rPr>
        <w:t>ed for promotion</w:t>
      </w:r>
      <w:r w:rsidRPr="008A1000">
        <w:rPr>
          <w:rFonts w:ascii="Orgon Slab Light" w:hAnsi="Orgon Slab Light" w:cs="Arial MT"/>
          <w:color w:val="000000" w:themeColor="text1"/>
        </w:rPr>
        <w:t xml:space="preserve">. </w:t>
      </w:r>
      <w:r w:rsidR="00DE769B" w:rsidRPr="008A1000">
        <w:rPr>
          <w:rFonts w:ascii="Orgon Slab Light" w:hAnsi="Orgon Slab Light" w:cs="Arial MT"/>
          <w:color w:val="000000" w:themeColor="text1"/>
        </w:rPr>
        <w:t xml:space="preserve">Otherwise it </w:t>
      </w:r>
      <w:r w:rsidR="005B5131" w:rsidRPr="008A1000">
        <w:rPr>
          <w:rFonts w:ascii="Orgon Slab Light" w:hAnsi="Orgon Slab Light" w:cs="Arial MT"/>
          <w:color w:val="000000" w:themeColor="text1"/>
        </w:rPr>
        <w:t>shall</w:t>
      </w:r>
      <w:r w:rsidR="00DE769B" w:rsidRPr="008A1000">
        <w:rPr>
          <w:rFonts w:ascii="Orgon Slab Light" w:hAnsi="Orgon Slab Light" w:cs="Arial MT"/>
          <w:color w:val="000000" w:themeColor="text1"/>
        </w:rPr>
        <w:t xml:space="preserve"> include NTT </w:t>
      </w:r>
      <w:r w:rsidR="005B5131" w:rsidRPr="008A1000">
        <w:rPr>
          <w:rFonts w:ascii="Orgon Slab Light" w:hAnsi="Orgon Slab Light" w:cs="Arial MT"/>
          <w:color w:val="000000" w:themeColor="text1"/>
        </w:rPr>
        <w:t xml:space="preserve">research </w:t>
      </w:r>
      <w:r w:rsidR="00DE769B" w:rsidRPr="008A1000">
        <w:rPr>
          <w:rFonts w:ascii="Orgon Slab Light" w:hAnsi="Orgon Slab Light" w:cs="Arial MT"/>
          <w:color w:val="000000" w:themeColor="text1"/>
        </w:rPr>
        <w:t xml:space="preserve">faculty member from a related discipline.  </w:t>
      </w:r>
      <w:r w:rsidRPr="008A1000">
        <w:rPr>
          <w:rFonts w:ascii="Orgon Slab Light" w:hAnsi="Orgon Slab Light" w:cs="Arial MT"/>
          <w:color w:val="000000" w:themeColor="text1"/>
        </w:rPr>
        <w:t xml:space="preserve">The committee will review the candidate’s dossier and make a recommendation to the department chair. The department chair will make </w:t>
      </w:r>
      <w:r w:rsidR="00DE769B" w:rsidRPr="008A1000">
        <w:rPr>
          <w:rFonts w:ascii="Orgon Slab Light" w:hAnsi="Orgon Slab Light" w:cs="Arial MT"/>
          <w:color w:val="000000" w:themeColor="text1"/>
        </w:rPr>
        <w:t>an i</w:t>
      </w:r>
      <w:r w:rsidR="00F214A3" w:rsidRPr="008A1000">
        <w:rPr>
          <w:rFonts w:ascii="Orgon Slab Light" w:hAnsi="Orgon Slab Light" w:cs="Arial MT"/>
          <w:color w:val="000000" w:themeColor="text1"/>
        </w:rPr>
        <w:t>n</w:t>
      </w:r>
      <w:r w:rsidR="00DE769B" w:rsidRPr="008A1000">
        <w:rPr>
          <w:rFonts w:ascii="Orgon Slab Light" w:hAnsi="Orgon Slab Light" w:cs="Arial MT"/>
          <w:color w:val="000000" w:themeColor="text1"/>
        </w:rPr>
        <w:t xml:space="preserve">dependent evaluation and make </w:t>
      </w:r>
      <w:r w:rsidRPr="008A1000">
        <w:rPr>
          <w:rFonts w:ascii="Orgon Slab Light" w:hAnsi="Orgon Slab Light" w:cs="Arial MT"/>
          <w:color w:val="000000" w:themeColor="text1"/>
        </w:rPr>
        <w:t>a decision based on all the</w:t>
      </w:r>
      <w:r w:rsidR="005B5131" w:rsidRPr="008A1000">
        <w:rPr>
          <w:rFonts w:ascii="Orgon Slab Light" w:hAnsi="Orgon Slab Light" w:cs="Arial MT"/>
          <w:color w:val="000000" w:themeColor="text1"/>
        </w:rPr>
        <w:t xml:space="preserve"> available information and advic</w:t>
      </w:r>
      <w:r w:rsidRPr="008A1000">
        <w:rPr>
          <w:rFonts w:ascii="Orgon Slab Light" w:hAnsi="Orgon Slab Light" w:cs="Arial MT"/>
          <w:color w:val="000000" w:themeColor="text1"/>
        </w:rPr>
        <w:t xml:space="preserve">e the candidate of this decision. Campus procedures will be followed for the campus-level review, including the possibility of appeal to the Provost </w:t>
      </w:r>
      <w:r w:rsidR="00A52E09" w:rsidRPr="008A1000">
        <w:rPr>
          <w:rFonts w:ascii="Orgon Slab Light" w:hAnsi="Orgon Slab Light" w:cs="Arial MT"/>
          <w:color w:val="000000" w:themeColor="text1"/>
        </w:rPr>
        <w:t>i</w:t>
      </w:r>
      <w:r w:rsidRPr="008A1000">
        <w:rPr>
          <w:rFonts w:ascii="Orgon Slab Light" w:hAnsi="Orgon Slab Light" w:cs="Arial MT"/>
          <w:color w:val="000000" w:themeColor="text1"/>
        </w:rPr>
        <w:t xml:space="preserve">f a negative decision from the department chair. </w:t>
      </w:r>
    </w:p>
    <w:p w:rsidR="00E82E4F" w:rsidRPr="00ED7664" w:rsidRDefault="00E82E4F">
      <w:pPr>
        <w:pStyle w:val="CM1"/>
        <w:jc w:val="center"/>
        <w:rPr>
          <w:rFonts w:ascii="Orgon Slab Medium" w:hAnsi="Orgon Slab Medium" w:cs="Arial"/>
          <w:color w:val="000000" w:themeColor="text1"/>
        </w:rPr>
      </w:pPr>
      <w:r w:rsidRPr="00ED7664">
        <w:rPr>
          <w:rFonts w:ascii="Orgon Slab Medium" w:hAnsi="Orgon Slab Medium" w:cs="Arial"/>
          <w:b/>
          <w:bCs/>
          <w:color w:val="000000" w:themeColor="text1"/>
        </w:rPr>
        <w:t>Appendix Criteria for Appointment for Research Facult</w:t>
      </w:r>
      <w:r w:rsidRPr="00ED7664">
        <w:rPr>
          <w:rFonts w:ascii="Orgon Slab Medium" w:hAnsi="Orgon Slab Medium" w:cs="Arial"/>
          <w:color w:val="000000" w:themeColor="text1"/>
        </w:rPr>
        <w:t>y</w:t>
      </w:r>
      <w:r w:rsidRPr="00ED7664">
        <w:rPr>
          <w:rFonts w:ascii="Orgon Slab Medium" w:hAnsi="Orgon Slab Medium" w:cs="Arial"/>
          <w:color w:val="000000" w:themeColor="text1"/>
        </w:rPr>
        <w:br/>
      </w:r>
      <w:r w:rsidRPr="00ED7664">
        <w:rPr>
          <w:rFonts w:ascii="Orgon Slab Medium" w:hAnsi="Orgon Slab Medium" w:cs="Arial"/>
          <w:b/>
          <w:bCs/>
          <w:color w:val="000000" w:themeColor="text1"/>
        </w:rPr>
        <w:t>Attributes of NTT Research Faculty by Ran</w:t>
      </w:r>
      <w:r w:rsidRPr="00ED7664">
        <w:rPr>
          <w:rFonts w:ascii="Orgon Slab Medium" w:hAnsi="Orgon Slab Medium" w:cs="Arial"/>
          <w:color w:val="000000" w:themeColor="text1"/>
        </w:rPr>
        <w:t>k</w:t>
      </w:r>
      <w:r w:rsidRPr="00ED7664">
        <w:rPr>
          <w:rFonts w:ascii="Orgon Slab Medium" w:hAnsi="Orgon Slab Medium" w:cs="Arial"/>
          <w:color w:val="000000" w:themeColor="text1"/>
        </w:rPr>
        <w:br/>
      </w:r>
    </w:p>
    <w:p w:rsidR="00E82E4F" w:rsidRPr="008A1000" w:rsidRDefault="00ED7664">
      <w:pPr>
        <w:pStyle w:val="CM3"/>
        <w:jc w:val="both"/>
        <w:rPr>
          <w:rFonts w:ascii="Orgon Slab Light" w:hAnsi="Orgon Slab Light" w:cs="Arial"/>
          <w:color w:val="000000" w:themeColor="text1"/>
        </w:rPr>
      </w:pPr>
      <w:r>
        <w:rPr>
          <w:rFonts w:ascii="Orgon Slab Light" w:hAnsi="Orgon Slab Light" w:cs="Arial"/>
          <w:b/>
          <w:bCs/>
          <w:color w:val="000000" w:themeColor="text1"/>
        </w:rPr>
        <w:t>A. Assistant Research</w:t>
      </w:r>
      <w:r w:rsidR="00E82E4F" w:rsidRPr="008A1000">
        <w:rPr>
          <w:rFonts w:ascii="Orgon Slab Light" w:hAnsi="Orgon Slab Light" w:cs="Arial"/>
          <w:b/>
          <w:bCs/>
          <w:color w:val="000000" w:themeColor="text1"/>
        </w:rPr>
        <w:t xml:space="preserve"> Professor </w:t>
      </w:r>
    </w:p>
    <w:p w:rsidR="00E82E4F" w:rsidRPr="008A1000" w:rsidRDefault="00E82E4F" w:rsidP="00496BB6">
      <w:pPr>
        <w:pStyle w:val="CM3"/>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The candidate for </w:t>
      </w:r>
      <w:r w:rsidR="00A52E09" w:rsidRPr="008A1000">
        <w:rPr>
          <w:rFonts w:ascii="Orgon Slab Light" w:hAnsi="Orgon Slab Light" w:cs="Arial MT"/>
          <w:color w:val="000000" w:themeColor="text1"/>
        </w:rPr>
        <w:t>an NTT</w:t>
      </w:r>
      <w:r w:rsidRPr="008A1000">
        <w:rPr>
          <w:rFonts w:ascii="Orgon Slab Light" w:hAnsi="Orgon Slab Light" w:cs="Arial MT"/>
          <w:color w:val="000000" w:themeColor="text1"/>
        </w:rPr>
        <w:t xml:space="preserve"> research position with the title of Assistant Research Professor should demonstrate: </w:t>
      </w:r>
    </w:p>
    <w:p w:rsidR="00E82E4F" w:rsidRPr="008A1000" w:rsidRDefault="00E82E4F" w:rsidP="00496BB6">
      <w:pPr>
        <w:pStyle w:val="Default"/>
        <w:numPr>
          <w:ilvl w:val="0"/>
          <w:numId w:val="1"/>
        </w:numPr>
        <w:ind w:left="1440" w:hanging="81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Expertise in the discipline sufficient to supervise graduate students. </w:t>
      </w:r>
    </w:p>
    <w:p w:rsidR="00E82E4F" w:rsidRPr="008A1000" w:rsidRDefault="00E82E4F" w:rsidP="00496BB6">
      <w:pPr>
        <w:pStyle w:val="Default"/>
        <w:numPr>
          <w:ilvl w:val="0"/>
          <w:numId w:val="1"/>
        </w:numPr>
        <w:ind w:left="1440" w:hanging="810"/>
        <w:jc w:val="both"/>
        <w:rPr>
          <w:rFonts w:ascii="Orgon Slab Light" w:hAnsi="Orgon Slab Light" w:cs="Arial MT"/>
          <w:color w:val="000000" w:themeColor="text1"/>
        </w:rPr>
      </w:pPr>
      <w:r w:rsidRPr="008A1000">
        <w:rPr>
          <w:rFonts w:ascii="Orgon Slab Light" w:hAnsi="Orgon Slab Light" w:cs="Arial MT"/>
          <w:color w:val="000000" w:themeColor="text1"/>
        </w:rPr>
        <w:t>Potential for excellence in research and writing grant proposals based on the resume, reference letters</w:t>
      </w:r>
      <w:r w:rsidR="004B2A8C" w:rsidRPr="008A1000">
        <w:rPr>
          <w:rFonts w:ascii="Orgon Slab Light" w:hAnsi="Orgon Slab Light" w:cs="Arial MT"/>
          <w:color w:val="000000" w:themeColor="text1"/>
        </w:rPr>
        <w:t>,</w:t>
      </w:r>
      <w:r w:rsidRPr="008A1000">
        <w:rPr>
          <w:rFonts w:ascii="Orgon Slab Light" w:hAnsi="Orgon Slab Light" w:cs="Arial MT"/>
          <w:color w:val="000000" w:themeColor="text1"/>
        </w:rPr>
        <w:t xml:space="preserve"> and interview</w:t>
      </w:r>
      <w:r w:rsidR="00706555" w:rsidRPr="008A1000">
        <w:rPr>
          <w:rFonts w:ascii="Orgon Slab Light" w:hAnsi="Orgon Slab Light" w:cs="Arial MT"/>
          <w:color w:val="000000" w:themeColor="text1"/>
        </w:rPr>
        <w:t xml:space="preserve"> deliberations</w:t>
      </w:r>
      <w:r w:rsidRPr="008A1000">
        <w:rPr>
          <w:rFonts w:ascii="Orgon Slab Light" w:hAnsi="Orgon Slab Light" w:cs="Arial MT"/>
          <w:color w:val="000000" w:themeColor="text1"/>
        </w:rPr>
        <w:t xml:space="preserve">. </w:t>
      </w:r>
    </w:p>
    <w:p w:rsidR="00E82E4F" w:rsidRPr="008A1000" w:rsidRDefault="00E82E4F">
      <w:pPr>
        <w:pStyle w:val="Default"/>
        <w:rPr>
          <w:rFonts w:ascii="Orgon Slab Light" w:hAnsi="Orgon Slab Light" w:cs="Arial MT"/>
          <w:color w:val="000000" w:themeColor="text1"/>
        </w:rPr>
      </w:pPr>
    </w:p>
    <w:p w:rsidR="00E82E4F" w:rsidRPr="008A1000" w:rsidRDefault="00E82E4F">
      <w:pPr>
        <w:pStyle w:val="CM3"/>
        <w:jc w:val="both"/>
        <w:rPr>
          <w:rFonts w:ascii="Orgon Slab Light" w:hAnsi="Orgon Slab Light" w:cs="Arial"/>
          <w:color w:val="000000" w:themeColor="text1"/>
        </w:rPr>
      </w:pPr>
      <w:r w:rsidRPr="008A1000">
        <w:rPr>
          <w:rFonts w:ascii="Orgon Slab Light" w:hAnsi="Orgon Slab Light" w:cs="Arial"/>
          <w:b/>
          <w:bCs/>
          <w:color w:val="000000" w:themeColor="text1"/>
        </w:rPr>
        <w:t xml:space="preserve">B. Associate Research Professor </w:t>
      </w:r>
    </w:p>
    <w:p w:rsidR="00E82E4F" w:rsidRPr="008A1000" w:rsidRDefault="00E82E4F" w:rsidP="00496BB6">
      <w:pPr>
        <w:pStyle w:val="CM3"/>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The candidate for </w:t>
      </w:r>
      <w:r w:rsidR="00A52E09" w:rsidRPr="008A1000">
        <w:rPr>
          <w:rFonts w:ascii="Orgon Slab Light" w:hAnsi="Orgon Slab Light" w:cs="Arial MT"/>
          <w:color w:val="000000" w:themeColor="text1"/>
        </w:rPr>
        <w:t>an NTT</w:t>
      </w:r>
      <w:r w:rsidRPr="008A1000">
        <w:rPr>
          <w:rFonts w:ascii="Orgon Slab Light" w:hAnsi="Orgon Slab Light" w:cs="Arial MT"/>
          <w:color w:val="000000" w:themeColor="text1"/>
        </w:rPr>
        <w:t xml:space="preserve"> research position with the title of Associate Research Professor </w:t>
      </w:r>
      <w:r w:rsidRPr="008A1000">
        <w:rPr>
          <w:rFonts w:ascii="Orgon Slab Light" w:hAnsi="Orgon Slab Light" w:cs="Arial MT"/>
          <w:color w:val="000000" w:themeColor="text1"/>
        </w:rPr>
        <w:lastRenderedPageBreak/>
        <w:t xml:space="preserve">should demonstrate most of the following: </w:t>
      </w:r>
    </w:p>
    <w:p w:rsidR="00E82E4F" w:rsidRPr="008A1000" w:rsidRDefault="00E82E4F" w:rsidP="004B2A8C">
      <w:pPr>
        <w:pStyle w:val="Default"/>
        <w:ind w:left="1440" w:hanging="720"/>
        <w:jc w:val="both"/>
        <w:rPr>
          <w:rFonts w:ascii="Orgon Slab Light" w:hAnsi="Orgon Slab Light" w:cs="Arial MT"/>
          <w:color w:val="000000" w:themeColor="text1"/>
        </w:rPr>
      </w:pPr>
      <w:r w:rsidRPr="008A1000">
        <w:rPr>
          <w:rFonts w:ascii="Orgon Slab Light" w:hAnsi="Orgon Slab Light" w:cs="Arial MT"/>
          <w:color w:val="000000" w:themeColor="text1"/>
        </w:rPr>
        <w:t>Effectiveness over a peri</w:t>
      </w:r>
      <w:r w:rsidR="00E30D65" w:rsidRPr="008A1000">
        <w:rPr>
          <w:rFonts w:ascii="Orgon Slab Light" w:hAnsi="Orgon Slab Light" w:cs="Arial MT"/>
          <w:color w:val="000000" w:themeColor="text1"/>
        </w:rPr>
        <w:t>od of several years in research;</w:t>
      </w:r>
      <w:r w:rsidRPr="008A1000">
        <w:rPr>
          <w:rFonts w:ascii="Orgon Slab Light" w:hAnsi="Orgon Slab Light" w:cs="Arial MT"/>
          <w:color w:val="000000" w:themeColor="text1"/>
        </w:rPr>
        <w:t xml:space="preserve"> based on the funded research and publications in refereed </w:t>
      </w:r>
      <w:r w:rsidR="00706555" w:rsidRPr="008A1000">
        <w:rPr>
          <w:rFonts w:ascii="Orgon Slab Light" w:hAnsi="Orgon Slab Light" w:cs="Arial MT"/>
          <w:color w:val="000000" w:themeColor="text1"/>
        </w:rPr>
        <w:t xml:space="preserve">research </w:t>
      </w:r>
      <w:r w:rsidRPr="008A1000">
        <w:rPr>
          <w:rFonts w:ascii="Orgon Slab Light" w:hAnsi="Orgon Slab Light" w:cs="Arial MT"/>
          <w:color w:val="000000" w:themeColor="text1"/>
        </w:rPr>
        <w:t xml:space="preserve">journals and conferences. </w:t>
      </w:r>
    </w:p>
    <w:p w:rsidR="00E82E4F" w:rsidRPr="008A1000" w:rsidRDefault="00E82E4F" w:rsidP="004B2A8C">
      <w:pPr>
        <w:pStyle w:val="Default"/>
        <w:ind w:left="1440" w:hanging="72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Production of effective research support materials in the form of working lab development, improved research techniques, state-of-the-art delivery systems. </w:t>
      </w:r>
    </w:p>
    <w:p w:rsidR="00706555" w:rsidRPr="008A1000" w:rsidDel="00706555" w:rsidRDefault="00E82E4F" w:rsidP="00706555">
      <w:pPr>
        <w:pStyle w:val="Default"/>
        <w:numPr>
          <w:ilvl w:val="0"/>
          <w:numId w:val="2"/>
        </w:numPr>
        <w:ind w:left="1440" w:hanging="72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Evidence of creative and significant research contributions to the profession. </w:t>
      </w:r>
    </w:p>
    <w:p w:rsidR="00E82E4F" w:rsidRPr="008A1000" w:rsidRDefault="00E82E4F" w:rsidP="00706555">
      <w:pPr>
        <w:pStyle w:val="Default"/>
        <w:numPr>
          <w:ilvl w:val="0"/>
          <w:numId w:val="2"/>
        </w:numPr>
        <w:ind w:left="1440" w:hanging="72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A record of effective and sustained supervision and successful completion of graduate student’s studies. </w:t>
      </w:r>
    </w:p>
    <w:p w:rsidR="00E82E4F" w:rsidRPr="008A1000" w:rsidRDefault="00E82E4F" w:rsidP="00706555">
      <w:pPr>
        <w:pStyle w:val="Default"/>
        <w:numPr>
          <w:ilvl w:val="0"/>
          <w:numId w:val="2"/>
        </w:numPr>
        <w:ind w:left="1440" w:hanging="72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A record of service relevant to a research career in </w:t>
      </w:r>
      <w:r w:rsidR="00706555" w:rsidRPr="008A1000">
        <w:rPr>
          <w:rFonts w:ascii="Orgon Slab Light" w:hAnsi="Orgon Slab Light" w:cs="Arial MT"/>
          <w:color w:val="000000" w:themeColor="text1"/>
        </w:rPr>
        <w:t xml:space="preserve">this </w:t>
      </w:r>
      <w:r w:rsidRPr="008A1000">
        <w:rPr>
          <w:rFonts w:ascii="Orgon Slab Light" w:hAnsi="Orgon Slab Light" w:cs="Arial MT"/>
          <w:color w:val="000000" w:themeColor="text1"/>
        </w:rPr>
        <w:t xml:space="preserve">university. </w:t>
      </w:r>
    </w:p>
    <w:p w:rsidR="00E82E4F" w:rsidRPr="008A1000" w:rsidRDefault="00E82E4F" w:rsidP="00496BB6">
      <w:pPr>
        <w:pStyle w:val="Default"/>
        <w:jc w:val="both"/>
        <w:rPr>
          <w:rFonts w:ascii="Orgon Slab Light" w:hAnsi="Orgon Slab Light" w:cs="Arial MT"/>
          <w:color w:val="000000" w:themeColor="text1"/>
        </w:rPr>
      </w:pPr>
    </w:p>
    <w:p w:rsidR="00496BB6" w:rsidRPr="008A1000" w:rsidRDefault="00E82E4F" w:rsidP="00496BB6">
      <w:pPr>
        <w:pStyle w:val="CM3"/>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The portfolio of </w:t>
      </w:r>
      <w:r w:rsidR="007A5EEE" w:rsidRPr="008A1000">
        <w:rPr>
          <w:rFonts w:ascii="Orgon Slab Light" w:hAnsi="Orgon Slab Light" w:cs="Arial MT"/>
          <w:color w:val="000000" w:themeColor="text1"/>
        </w:rPr>
        <w:t xml:space="preserve">a </w:t>
      </w:r>
      <w:r w:rsidRPr="008A1000">
        <w:rPr>
          <w:rFonts w:ascii="Orgon Slab Light" w:hAnsi="Orgon Slab Light" w:cs="Arial MT"/>
          <w:color w:val="000000" w:themeColor="text1"/>
        </w:rPr>
        <w:t xml:space="preserve">candidate for promotion to the rank of Associate Research Professor must include formal </w:t>
      </w:r>
      <w:r w:rsidR="007A5EEE" w:rsidRPr="008A1000">
        <w:rPr>
          <w:rFonts w:ascii="Orgon Slab Light" w:hAnsi="Orgon Slab Light" w:cs="Arial MT"/>
          <w:color w:val="000000" w:themeColor="text1"/>
        </w:rPr>
        <w:t xml:space="preserve">external </w:t>
      </w:r>
      <w:r w:rsidRPr="008A1000">
        <w:rPr>
          <w:rFonts w:ascii="Orgon Slab Light" w:hAnsi="Orgon Slab Light" w:cs="Arial MT"/>
          <w:color w:val="000000" w:themeColor="text1"/>
        </w:rPr>
        <w:t xml:space="preserve">peer evaluations conducted by qualified </w:t>
      </w:r>
      <w:r w:rsidR="004B2A8C" w:rsidRPr="008A1000">
        <w:rPr>
          <w:rFonts w:ascii="Orgon Slab Light" w:hAnsi="Orgon Slab Light" w:cs="Arial MT"/>
          <w:color w:val="000000" w:themeColor="text1"/>
        </w:rPr>
        <w:t>external referees</w:t>
      </w:r>
      <w:r w:rsidRPr="008A1000">
        <w:rPr>
          <w:rFonts w:ascii="Orgon Slab Light" w:hAnsi="Orgon Slab Light" w:cs="Arial MT"/>
          <w:color w:val="000000" w:themeColor="text1"/>
        </w:rPr>
        <w:t xml:space="preserve">. </w:t>
      </w:r>
    </w:p>
    <w:p w:rsidR="00E82E4F" w:rsidRPr="008A1000" w:rsidRDefault="00E82E4F" w:rsidP="00496BB6">
      <w:pPr>
        <w:pStyle w:val="Default"/>
        <w:rPr>
          <w:rFonts w:ascii="Orgon Slab Light" w:hAnsi="Orgon Slab Light"/>
          <w:color w:val="000000" w:themeColor="text1"/>
        </w:rPr>
      </w:pPr>
    </w:p>
    <w:p w:rsidR="00E82E4F" w:rsidRPr="008A1000" w:rsidRDefault="00E82E4F">
      <w:pPr>
        <w:pStyle w:val="Default"/>
        <w:spacing w:line="276" w:lineRule="atLeast"/>
        <w:ind w:left="720" w:hanging="720"/>
        <w:jc w:val="both"/>
        <w:rPr>
          <w:rFonts w:ascii="Orgon Slab Light" w:hAnsi="Orgon Slab Light"/>
          <w:color w:val="000000" w:themeColor="text1"/>
        </w:rPr>
      </w:pPr>
      <w:r w:rsidRPr="008A1000">
        <w:rPr>
          <w:rFonts w:ascii="Orgon Slab Light" w:hAnsi="Orgon Slab Light"/>
          <w:b/>
          <w:bCs/>
          <w:color w:val="000000" w:themeColor="text1"/>
        </w:rPr>
        <w:t xml:space="preserve">C. </w:t>
      </w:r>
      <w:r w:rsidRPr="008A1000">
        <w:rPr>
          <w:rFonts w:ascii="Orgon Slab Light" w:hAnsi="Orgon Slab Light"/>
          <w:b/>
          <w:bCs/>
          <w:color w:val="000000" w:themeColor="text1"/>
        </w:rPr>
        <w:tab/>
        <w:t xml:space="preserve">Research Professor </w:t>
      </w:r>
    </w:p>
    <w:p w:rsidR="00E82E4F" w:rsidRPr="008A1000" w:rsidRDefault="00E82E4F" w:rsidP="00496BB6">
      <w:pPr>
        <w:pStyle w:val="CM3"/>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The candidate for </w:t>
      </w:r>
      <w:r w:rsidR="00A52E09" w:rsidRPr="008A1000">
        <w:rPr>
          <w:rFonts w:ascii="Orgon Slab Light" w:hAnsi="Orgon Slab Light" w:cs="Arial MT"/>
          <w:color w:val="000000" w:themeColor="text1"/>
        </w:rPr>
        <w:t>an NTT</w:t>
      </w:r>
      <w:r w:rsidRPr="008A1000">
        <w:rPr>
          <w:rFonts w:ascii="Orgon Slab Light" w:hAnsi="Orgon Slab Light" w:cs="Arial MT"/>
          <w:color w:val="000000" w:themeColor="text1"/>
        </w:rPr>
        <w:t xml:space="preserve"> research position with the title of Research Professor should demonstrate most of the following: </w:t>
      </w:r>
    </w:p>
    <w:p w:rsidR="00E82E4F" w:rsidRPr="008A1000" w:rsidRDefault="00E82E4F" w:rsidP="004B2A8C">
      <w:pPr>
        <w:pStyle w:val="Default"/>
        <w:ind w:left="1440" w:hanging="720"/>
        <w:jc w:val="both"/>
        <w:rPr>
          <w:rFonts w:ascii="Orgon Slab Light" w:hAnsi="Orgon Slab Light" w:cs="Arial MT"/>
          <w:color w:val="000000" w:themeColor="text1"/>
        </w:rPr>
      </w:pPr>
      <w:r w:rsidRPr="008A1000">
        <w:rPr>
          <w:rFonts w:ascii="Orgon Slab Light" w:hAnsi="Orgon Slab Light" w:cs="Arial MT"/>
          <w:color w:val="000000" w:themeColor="text1"/>
        </w:rPr>
        <w:t>Sustained recognition by students, peers</w:t>
      </w:r>
      <w:r w:rsidR="004B2A8C" w:rsidRPr="008A1000">
        <w:rPr>
          <w:rFonts w:ascii="Orgon Slab Light" w:hAnsi="Orgon Slab Light" w:cs="Arial MT"/>
          <w:color w:val="000000" w:themeColor="text1"/>
        </w:rPr>
        <w:t>,</w:t>
      </w:r>
      <w:r w:rsidRPr="008A1000">
        <w:rPr>
          <w:rFonts w:ascii="Orgon Slab Light" w:hAnsi="Orgon Slab Light" w:cs="Arial MT"/>
          <w:color w:val="000000" w:themeColor="text1"/>
        </w:rPr>
        <w:t xml:space="preserve"> and research community as a stimulating, inspiring and effective researcher; </w:t>
      </w:r>
    </w:p>
    <w:p w:rsidR="00E82E4F" w:rsidRPr="008A1000" w:rsidRDefault="00E82E4F" w:rsidP="004B2A8C">
      <w:pPr>
        <w:pStyle w:val="Default"/>
        <w:numPr>
          <w:ilvl w:val="0"/>
          <w:numId w:val="3"/>
        </w:numPr>
        <w:ind w:left="1440" w:hanging="144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Sustained acquisition of research grant leading to publications in quality journals </w:t>
      </w:r>
      <w:r w:rsidR="004B2A8C" w:rsidRPr="008A1000">
        <w:rPr>
          <w:rFonts w:ascii="Orgon Slab Light" w:hAnsi="Orgon Slab Light" w:cs="Arial MT"/>
          <w:color w:val="000000" w:themeColor="text1"/>
        </w:rPr>
        <w:t xml:space="preserve">and conferences </w:t>
      </w:r>
      <w:r w:rsidRPr="008A1000">
        <w:rPr>
          <w:rFonts w:ascii="Orgon Slab Light" w:hAnsi="Orgon Slab Light" w:cs="Arial MT"/>
          <w:color w:val="000000" w:themeColor="text1"/>
        </w:rPr>
        <w:t xml:space="preserve">in the computer science related field. </w:t>
      </w:r>
    </w:p>
    <w:p w:rsidR="00E82E4F" w:rsidRPr="008A1000" w:rsidRDefault="00E82E4F" w:rsidP="00E30D65">
      <w:pPr>
        <w:pStyle w:val="Default"/>
        <w:numPr>
          <w:ilvl w:val="0"/>
          <w:numId w:val="3"/>
        </w:numPr>
        <w:ind w:left="1440" w:hanging="1440"/>
        <w:jc w:val="both"/>
        <w:rPr>
          <w:rFonts w:ascii="Orgon Slab Light" w:hAnsi="Orgon Slab Light" w:cs="Arial MT"/>
          <w:color w:val="000000" w:themeColor="text1"/>
        </w:rPr>
      </w:pPr>
      <w:r w:rsidRPr="008A1000">
        <w:rPr>
          <w:rFonts w:ascii="Orgon Slab Light" w:hAnsi="Orgon Slab Light" w:cs="Arial MT"/>
          <w:color w:val="000000" w:themeColor="text1"/>
        </w:rPr>
        <w:t xml:space="preserve">Excellence in the production of effective research support in the form of developing labs for graduate students. </w:t>
      </w:r>
    </w:p>
    <w:p w:rsidR="00E82E4F" w:rsidRPr="008A1000" w:rsidRDefault="00E82E4F" w:rsidP="00E30D65">
      <w:pPr>
        <w:pStyle w:val="Default"/>
        <w:numPr>
          <w:ilvl w:val="0"/>
          <w:numId w:val="3"/>
        </w:numPr>
        <w:ind w:left="1440" w:hanging="1440"/>
        <w:jc w:val="both"/>
        <w:rPr>
          <w:rFonts w:ascii="Orgon Slab Light" w:hAnsi="Orgon Slab Light" w:cs="Arial MT"/>
          <w:color w:val="000000" w:themeColor="text1"/>
        </w:rPr>
      </w:pPr>
      <w:r w:rsidRPr="008A1000">
        <w:rPr>
          <w:rFonts w:ascii="Orgon Slab Light" w:hAnsi="Orgon Slab Light" w:cs="Arial MT"/>
          <w:color w:val="000000" w:themeColor="text1"/>
        </w:rPr>
        <w:t>A record of effective and sustained advi</w:t>
      </w:r>
      <w:r w:rsidR="004B2A8C" w:rsidRPr="008A1000">
        <w:rPr>
          <w:rFonts w:ascii="Orgon Slab Light" w:hAnsi="Orgon Slab Light" w:cs="Arial MT"/>
          <w:color w:val="000000" w:themeColor="text1"/>
        </w:rPr>
        <w:t>sement of graduate students,</w:t>
      </w:r>
      <w:r w:rsidRPr="008A1000">
        <w:rPr>
          <w:rFonts w:ascii="Orgon Slab Light" w:hAnsi="Orgon Slab Light" w:cs="Arial MT"/>
          <w:color w:val="000000" w:themeColor="text1"/>
        </w:rPr>
        <w:t xml:space="preserve"> leading to completing their graduate studies. </w:t>
      </w:r>
    </w:p>
    <w:p w:rsidR="00E82E4F" w:rsidRPr="008A1000" w:rsidRDefault="00E82E4F" w:rsidP="00E30D65">
      <w:pPr>
        <w:pStyle w:val="Default"/>
        <w:numPr>
          <w:ilvl w:val="0"/>
          <w:numId w:val="3"/>
        </w:numPr>
        <w:ind w:left="1440" w:hanging="1440"/>
        <w:jc w:val="both"/>
        <w:rPr>
          <w:rFonts w:ascii="Orgon Slab Light" w:hAnsi="Orgon Slab Light" w:cs="Arial MT"/>
          <w:color w:val="000000" w:themeColor="text1"/>
        </w:rPr>
      </w:pPr>
      <w:r w:rsidRPr="008A1000">
        <w:rPr>
          <w:rFonts w:ascii="Orgon Slab Light" w:hAnsi="Orgon Slab Light" w:cs="Arial MT"/>
          <w:color w:val="000000" w:themeColor="text1"/>
        </w:rPr>
        <w:t>A record of sustained research-related service on departmental</w:t>
      </w:r>
      <w:r w:rsidR="00DE299B" w:rsidRPr="008A1000">
        <w:rPr>
          <w:rFonts w:ascii="Orgon Slab Light" w:hAnsi="Orgon Slab Light" w:cs="Arial MT"/>
          <w:color w:val="000000" w:themeColor="text1"/>
        </w:rPr>
        <w:t>/</w:t>
      </w:r>
      <w:r w:rsidRPr="008A1000">
        <w:rPr>
          <w:rFonts w:ascii="Orgon Slab Light" w:hAnsi="Orgon Slab Light" w:cs="Arial MT"/>
          <w:color w:val="000000" w:themeColor="text1"/>
        </w:rPr>
        <w:t>university</w:t>
      </w:r>
      <w:r w:rsidR="00DE299B" w:rsidRPr="008A1000">
        <w:rPr>
          <w:rFonts w:ascii="Orgon Slab Light" w:hAnsi="Orgon Slab Light" w:cs="Arial MT"/>
          <w:color w:val="000000" w:themeColor="text1"/>
        </w:rPr>
        <w:t xml:space="preserve">/national </w:t>
      </w:r>
      <w:r w:rsidRPr="008A1000">
        <w:rPr>
          <w:rFonts w:ascii="Orgon Slab Light" w:hAnsi="Orgon Slab Light" w:cs="Arial MT"/>
          <w:color w:val="000000" w:themeColor="text1"/>
        </w:rPr>
        <w:t xml:space="preserve">committees. </w:t>
      </w:r>
    </w:p>
    <w:p w:rsidR="00E82E4F" w:rsidRPr="008A1000" w:rsidRDefault="00E82E4F">
      <w:pPr>
        <w:pStyle w:val="Default"/>
        <w:rPr>
          <w:rFonts w:ascii="Orgon Slab Light" w:hAnsi="Orgon Slab Light" w:cs="Arial MT"/>
          <w:color w:val="000000" w:themeColor="text1"/>
        </w:rPr>
      </w:pPr>
    </w:p>
    <w:p w:rsidR="00E82E4F" w:rsidRPr="008A1000" w:rsidRDefault="00E30D65">
      <w:pPr>
        <w:pStyle w:val="CM1"/>
        <w:spacing w:after="375"/>
        <w:jc w:val="center"/>
        <w:rPr>
          <w:rFonts w:ascii="Orgon Slab Light" w:hAnsi="Orgon Slab Light" w:cs="Arial"/>
          <w:b/>
          <w:bCs/>
          <w:color w:val="000000" w:themeColor="text1"/>
        </w:rPr>
      </w:pPr>
      <w:r w:rsidRPr="008A1000">
        <w:rPr>
          <w:rFonts w:ascii="Orgon Slab Light" w:hAnsi="Orgon Slab Light" w:cs="Arial"/>
          <w:b/>
          <w:bCs/>
          <w:color w:val="000000" w:themeColor="text1"/>
        </w:rPr>
        <w:t xml:space="preserve">Privileges </w:t>
      </w:r>
      <w:r w:rsidR="00E82E4F" w:rsidRPr="008A1000">
        <w:rPr>
          <w:rFonts w:ascii="Orgon Slab Light" w:hAnsi="Orgon Slab Light" w:cs="Arial"/>
          <w:b/>
          <w:bCs/>
          <w:color w:val="000000" w:themeColor="text1"/>
        </w:rPr>
        <w:t xml:space="preserve">and Voting rights for Department NTT Research Faculty </w:t>
      </w:r>
    </w:p>
    <w:tbl>
      <w:tblPr>
        <w:tblStyle w:val="TableGrid"/>
        <w:tblW w:w="0" w:type="auto"/>
        <w:tblLook w:val="00BF" w:firstRow="1" w:lastRow="0" w:firstColumn="1" w:lastColumn="0" w:noHBand="0" w:noVBand="0"/>
      </w:tblPr>
      <w:tblGrid>
        <w:gridCol w:w="5148"/>
        <w:gridCol w:w="4770"/>
      </w:tblGrid>
      <w:tr w:rsidR="00E82E4F" w:rsidRPr="008A1000">
        <w:tc>
          <w:tcPr>
            <w:tcW w:w="5148" w:type="dxa"/>
            <w:vAlign w:val="center"/>
          </w:tcPr>
          <w:p w:rsidR="00E82E4F" w:rsidRPr="008A1000" w:rsidRDefault="00E82E4F">
            <w:pPr>
              <w:pStyle w:val="Default"/>
              <w:rPr>
                <w:rFonts w:ascii="Orgon Slab Light" w:hAnsi="Orgon Slab Light"/>
                <w:color w:val="000000" w:themeColor="text1"/>
              </w:rPr>
            </w:pPr>
            <w:r w:rsidRPr="008A1000">
              <w:rPr>
                <w:rFonts w:ascii="Orgon Slab Light" w:hAnsi="Orgon Slab Light"/>
                <w:b/>
                <w:bCs/>
                <w:color w:val="000000" w:themeColor="text1"/>
              </w:rPr>
              <w:t xml:space="preserve">Functions/Issues </w:t>
            </w:r>
          </w:p>
        </w:tc>
        <w:tc>
          <w:tcPr>
            <w:tcW w:w="4770" w:type="dxa"/>
          </w:tcPr>
          <w:p w:rsidR="0070607F" w:rsidRPr="008A1000" w:rsidRDefault="00E82E4F" w:rsidP="0070607F">
            <w:pPr>
              <w:pStyle w:val="Default"/>
              <w:jc w:val="center"/>
              <w:rPr>
                <w:rFonts w:ascii="Orgon Slab Light" w:hAnsi="Orgon Slab Light"/>
                <w:b/>
                <w:bCs/>
                <w:color w:val="000000" w:themeColor="text1"/>
              </w:rPr>
            </w:pPr>
            <w:r w:rsidRPr="008A1000">
              <w:rPr>
                <w:rFonts w:ascii="Orgon Slab Light" w:hAnsi="Orgon Slab Light"/>
                <w:b/>
                <w:bCs/>
                <w:color w:val="000000" w:themeColor="text1"/>
              </w:rPr>
              <w:t>NTT Research Faculty Involv</w:t>
            </w:r>
            <w:r w:rsidR="0070607F" w:rsidRPr="008A1000">
              <w:rPr>
                <w:rFonts w:ascii="Orgon Slab Light" w:hAnsi="Orgon Slab Light"/>
                <w:b/>
                <w:bCs/>
                <w:color w:val="000000" w:themeColor="text1"/>
              </w:rPr>
              <w:t xml:space="preserve">ement </w:t>
            </w:r>
          </w:p>
          <w:p w:rsidR="00E82E4F" w:rsidRPr="008A1000" w:rsidRDefault="0070607F" w:rsidP="0070607F">
            <w:pPr>
              <w:pStyle w:val="Default"/>
              <w:jc w:val="center"/>
              <w:rPr>
                <w:rFonts w:ascii="Orgon Slab Light" w:hAnsi="Orgon Slab Light"/>
                <w:color w:val="000000" w:themeColor="text1"/>
              </w:rPr>
            </w:pPr>
            <w:r w:rsidRPr="008A1000">
              <w:rPr>
                <w:rFonts w:ascii="Orgon Slab Light" w:hAnsi="Orgon Slab Light"/>
                <w:b/>
                <w:bCs/>
                <w:color w:val="000000" w:themeColor="text1"/>
              </w:rPr>
              <w:t>and voting privileges</w:t>
            </w:r>
          </w:p>
        </w:tc>
      </w:tr>
      <w:tr w:rsidR="008A1000" w:rsidRPr="008A1000">
        <w:tc>
          <w:tcPr>
            <w:tcW w:w="5148" w:type="dxa"/>
          </w:tcPr>
          <w:p w:rsidR="00E82E4F" w:rsidRPr="008A1000" w:rsidRDefault="00E82E4F" w:rsidP="00E82E4F">
            <w:pPr>
              <w:pStyle w:val="Default"/>
              <w:rPr>
                <w:rFonts w:ascii="Orgon Slab Light" w:hAnsi="Orgon Slab Light"/>
                <w:color w:val="000000" w:themeColor="text1"/>
              </w:rPr>
            </w:pPr>
            <w:r w:rsidRPr="008A1000">
              <w:rPr>
                <w:rFonts w:ascii="Orgon Slab Light" w:hAnsi="Orgon Slab Light" w:cs="Arial MT"/>
                <w:color w:val="000000" w:themeColor="text1"/>
              </w:rPr>
              <w:t xml:space="preserve">Promotion Committee for TT Faculty </w:t>
            </w:r>
          </w:p>
        </w:tc>
        <w:tc>
          <w:tcPr>
            <w:tcW w:w="4770" w:type="dxa"/>
          </w:tcPr>
          <w:p w:rsidR="00E82E4F" w:rsidRPr="008A1000" w:rsidRDefault="00E82E4F" w:rsidP="0070607F">
            <w:pPr>
              <w:pStyle w:val="Default"/>
              <w:jc w:val="center"/>
              <w:rPr>
                <w:rFonts w:ascii="Orgon Slab Light" w:hAnsi="Orgon Slab Light" w:cs="Arial MT"/>
                <w:color w:val="000000" w:themeColor="text1"/>
              </w:rPr>
            </w:pPr>
            <w:r w:rsidRPr="008A1000">
              <w:rPr>
                <w:rFonts w:ascii="Orgon Slab Light" w:hAnsi="Orgon Slab Light" w:cs="Arial MT"/>
                <w:color w:val="000000" w:themeColor="text1"/>
              </w:rPr>
              <w:t>No</w:t>
            </w:r>
          </w:p>
        </w:tc>
      </w:tr>
      <w:tr w:rsidR="008A1000" w:rsidRPr="008A1000">
        <w:tc>
          <w:tcPr>
            <w:tcW w:w="5148" w:type="dxa"/>
          </w:tcPr>
          <w:p w:rsidR="00E82E4F" w:rsidRPr="008A1000" w:rsidRDefault="00E82E4F" w:rsidP="00E82E4F">
            <w:pPr>
              <w:pStyle w:val="Default"/>
              <w:rPr>
                <w:rFonts w:ascii="Orgon Slab Light" w:hAnsi="Orgon Slab Light"/>
                <w:color w:val="000000" w:themeColor="text1"/>
              </w:rPr>
            </w:pPr>
            <w:r w:rsidRPr="008A1000">
              <w:rPr>
                <w:rFonts w:ascii="Orgon Slab Light" w:hAnsi="Orgon Slab Light" w:cs="Arial MT"/>
                <w:color w:val="000000" w:themeColor="text1"/>
              </w:rPr>
              <w:t xml:space="preserve">Promotion Committee for NTT Faculty </w:t>
            </w:r>
          </w:p>
        </w:tc>
        <w:tc>
          <w:tcPr>
            <w:tcW w:w="4770" w:type="dxa"/>
          </w:tcPr>
          <w:p w:rsidR="00E82E4F" w:rsidRPr="008A1000" w:rsidRDefault="00E82E4F" w:rsidP="0070607F">
            <w:pPr>
              <w:pStyle w:val="Default"/>
              <w:jc w:val="center"/>
              <w:rPr>
                <w:rFonts w:ascii="Orgon Slab Light" w:hAnsi="Orgon Slab Light"/>
                <w:color w:val="000000" w:themeColor="text1"/>
              </w:rPr>
            </w:pPr>
            <w:r w:rsidRPr="008A1000">
              <w:rPr>
                <w:rFonts w:ascii="Orgon Slab Light" w:hAnsi="Orgon Slab Light" w:cs="Arial MT"/>
                <w:color w:val="000000" w:themeColor="text1"/>
              </w:rPr>
              <w:t>Yes</w:t>
            </w:r>
          </w:p>
        </w:tc>
      </w:tr>
      <w:tr w:rsidR="008A1000" w:rsidRPr="008A1000">
        <w:tc>
          <w:tcPr>
            <w:tcW w:w="5148" w:type="dxa"/>
          </w:tcPr>
          <w:p w:rsidR="00E82E4F" w:rsidRPr="008A1000" w:rsidRDefault="00E82E4F" w:rsidP="005E3CD5">
            <w:pPr>
              <w:pStyle w:val="Default"/>
              <w:rPr>
                <w:rFonts w:ascii="Orgon Slab Light" w:hAnsi="Orgon Slab Light"/>
                <w:color w:val="000000" w:themeColor="text1"/>
              </w:rPr>
            </w:pPr>
            <w:r w:rsidRPr="008A1000">
              <w:rPr>
                <w:rFonts w:ascii="Orgon Slab Light" w:hAnsi="Orgon Slab Light" w:cs="Arial MT"/>
                <w:color w:val="000000" w:themeColor="text1"/>
              </w:rPr>
              <w:t xml:space="preserve">Undergraduate </w:t>
            </w:r>
            <w:r w:rsidR="005E3CD5" w:rsidRPr="008A1000">
              <w:rPr>
                <w:rFonts w:ascii="Orgon Slab Light" w:hAnsi="Orgon Slab Light" w:cs="Arial MT"/>
                <w:color w:val="000000" w:themeColor="text1"/>
              </w:rPr>
              <w:t>committee</w:t>
            </w:r>
            <w:r w:rsidRPr="008A1000">
              <w:rPr>
                <w:rFonts w:ascii="Orgon Slab Light" w:hAnsi="Orgon Slab Light" w:cs="Arial MT"/>
                <w:color w:val="000000" w:themeColor="text1"/>
              </w:rPr>
              <w:t xml:space="preserve"> </w:t>
            </w:r>
          </w:p>
        </w:tc>
        <w:tc>
          <w:tcPr>
            <w:tcW w:w="4770" w:type="dxa"/>
          </w:tcPr>
          <w:p w:rsidR="00E82E4F" w:rsidRPr="008A1000" w:rsidRDefault="00E82E4F" w:rsidP="0070607F">
            <w:pPr>
              <w:pStyle w:val="Default"/>
              <w:jc w:val="center"/>
              <w:rPr>
                <w:rFonts w:ascii="Orgon Slab Light" w:hAnsi="Orgon Slab Light"/>
                <w:color w:val="000000" w:themeColor="text1"/>
              </w:rPr>
            </w:pPr>
            <w:r w:rsidRPr="008A1000">
              <w:rPr>
                <w:rFonts w:ascii="Orgon Slab Light" w:hAnsi="Orgon Slab Light" w:cs="Arial MT"/>
                <w:color w:val="000000" w:themeColor="text1"/>
              </w:rPr>
              <w:t>No</w:t>
            </w:r>
          </w:p>
        </w:tc>
      </w:tr>
      <w:tr w:rsidR="008A1000" w:rsidRPr="008A1000">
        <w:tc>
          <w:tcPr>
            <w:tcW w:w="5148" w:type="dxa"/>
          </w:tcPr>
          <w:p w:rsidR="00E82E4F" w:rsidRPr="008A1000" w:rsidRDefault="00E82E4F" w:rsidP="005E3CD5">
            <w:pPr>
              <w:pStyle w:val="Default"/>
              <w:rPr>
                <w:rFonts w:ascii="Orgon Slab Light" w:hAnsi="Orgon Slab Light"/>
                <w:color w:val="000000" w:themeColor="text1"/>
              </w:rPr>
            </w:pPr>
            <w:r w:rsidRPr="008A1000">
              <w:rPr>
                <w:rFonts w:ascii="Orgon Slab Light" w:hAnsi="Orgon Slab Light" w:cs="Arial MT"/>
                <w:color w:val="000000" w:themeColor="text1"/>
              </w:rPr>
              <w:t xml:space="preserve">Graduate </w:t>
            </w:r>
            <w:r w:rsidR="005E3CD5" w:rsidRPr="008A1000">
              <w:rPr>
                <w:rFonts w:ascii="Orgon Slab Light" w:hAnsi="Orgon Slab Light" w:cs="Arial MT"/>
                <w:color w:val="000000" w:themeColor="text1"/>
              </w:rPr>
              <w:t>committee</w:t>
            </w:r>
          </w:p>
        </w:tc>
        <w:tc>
          <w:tcPr>
            <w:tcW w:w="4770" w:type="dxa"/>
          </w:tcPr>
          <w:p w:rsidR="00E82E4F" w:rsidRPr="008A1000" w:rsidRDefault="00E82E4F" w:rsidP="0070607F">
            <w:pPr>
              <w:pStyle w:val="Default"/>
              <w:jc w:val="center"/>
              <w:rPr>
                <w:rFonts w:ascii="Orgon Slab Light" w:hAnsi="Orgon Slab Light"/>
                <w:color w:val="000000" w:themeColor="text1"/>
              </w:rPr>
            </w:pPr>
            <w:r w:rsidRPr="008A1000">
              <w:rPr>
                <w:rFonts w:ascii="Orgon Slab Light" w:hAnsi="Orgon Slab Light" w:cs="Arial MT"/>
                <w:color w:val="000000" w:themeColor="text1"/>
              </w:rPr>
              <w:t>Yes</w:t>
            </w:r>
          </w:p>
        </w:tc>
      </w:tr>
      <w:tr w:rsidR="008A1000" w:rsidRPr="008A1000">
        <w:tc>
          <w:tcPr>
            <w:tcW w:w="5148" w:type="dxa"/>
          </w:tcPr>
          <w:p w:rsidR="00E82E4F" w:rsidRPr="008A1000" w:rsidRDefault="00E82E4F" w:rsidP="00E82E4F">
            <w:pPr>
              <w:pStyle w:val="Default"/>
              <w:rPr>
                <w:rFonts w:ascii="Orgon Slab Light" w:hAnsi="Orgon Slab Light"/>
                <w:color w:val="000000" w:themeColor="text1"/>
              </w:rPr>
            </w:pPr>
            <w:r w:rsidRPr="008A1000">
              <w:rPr>
                <w:rFonts w:ascii="Orgon Slab Light" w:hAnsi="Orgon Slab Light" w:cs="Arial MT"/>
                <w:color w:val="000000" w:themeColor="text1"/>
              </w:rPr>
              <w:t>Tenure Track Faculty Hire</w:t>
            </w:r>
          </w:p>
        </w:tc>
        <w:tc>
          <w:tcPr>
            <w:tcW w:w="4770" w:type="dxa"/>
          </w:tcPr>
          <w:p w:rsidR="00E82E4F" w:rsidRPr="008A1000" w:rsidRDefault="000074A8" w:rsidP="0070607F">
            <w:pPr>
              <w:pStyle w:val="Default"/>
              <w:jc w:val="center"/>
              <w:rPr>
                <w:rFonts w:ascii="Orgon Slab Light" w:hAnsi="Orgon Slab Light"/>
                <w:color w:val="000000" w:themeColor="text1"/>
              </w:rPr>
            </w:pPr>
            <w:r w:rsidRPr="008A1000">
              <w:rPr>
                <w:rFonts w:ascii="Orgon Slab Light" w:hAnsi="Orgon Slab Light" w:cs="Arial MT"/>
                <w:color w:val="000000" w:themeColor="text1"/>
              </w:rPr>
              <w:t>No</w:t>
            </w:r>
          </w:p>
        </w:tc>
      </w:tr>
      <w:tr w:rsidR="008A1000" w:rsidRPr="008A1000">
        <w:tc>
          <w:tcPr>
            <w:tcW w:w="5148" w:type="dxa"/>
            <w:vAlign w:val="center"/>
          </w:tcPr>
          <w:p w:rsidR="00E82E4F" w:rsidRPr="008A1000" w:rsidRDefault="00E82E4F">
            <w:pPr>
              <w:pStyle w:val="Default"/>
              <w:rPr>
                <w:rFonts w:ascii="Orgon Slab Light" w:hAnsi="Orgon Slab Light" w:cs="Arial MT"/>
                <w:color w:val="000000" w:themeColor="text1"/>
              </w:rPr>
            </w:pPr>
            <w:r w:rsidRPr="008A1000">
              <w:rPr>
                <w:rFonts w:ascii="Orgon Slab Light" w:hAnsi="Orgon Slab Light" w:cs="Arial MT"/>
                <w:color w:val="000000" w:themeColor="text1"/>
              </w:rPr>
              <w:t xml:space="preserve">Non-Tenure Track Faculty Hire </w:t>
            </w:r>
          </w:p>
        </w:tc>
        <w:tc>
          <w:tcPr>
            <w:tcW w:w="4770" w:type="dxa"/>
          </w:tcPr>
          <w:p w:rsidR="00E82E4F" w:rsidRPr="008A1000" w:rsidRDefault="00DE299B" w:rsidP="0070607F">
            <w:pPr>
              <w:pStyle w:val="Default"/>
              <w:jc w:val="center"/>
              <w:rPr>
                <w:rFonts w:ascii="Orgon Slab Light" w:hAnsi="Orgon Slab Light"/>
                <w:color w:val="000000" w:themeColor="text1"/>
              </w:rPr>
            </w:pPr>
            <w:r w:rsidRPr="008A1000">
              <w:rPr>
                <w:rFonts w:ascii="Orgon Slab Light" w:hAnsi="Orgon Slab Light" w:cs="Arial MT"/>
                <w:color w:val="000000" w:themeColor="text1"/>
              </w:rPr>
              <w:t>Yes</w:t>
            </w:r>
          </w:p>
        </w:tc>
      </w:tr>
      <w:tr w:rsidR="008A1000" w:rsidRPr="008A1000">
        <w:tc>
          <w:tcPr>
            <w:tcW w:w="5148" w:type="dxa"/>
            <w:vAlign w:val="center"/>
          </w:tcPr>
          <w:p w:rsidR="00E82E4F" w:rsidRPr="008A1000" w:rsidRDefault="00E82E4F">
            <w:pPr>
              <w:pStyle w:val="Default"/>
              <w:rPr>
                <w:rFonts w:ascii="Orgon Slab Light" w:hAnsi="Orgon Slab Light" w:cs="Arial MT"/>
                <w:color w:val="000000" w:themeColor="text1"/>
              </w:rPr>
            </w:pPr>
            <w:r w:rsidRPr="008A1000">
              <w:rPr>
                <w:rFonts w:ascii="Orgon Slab Light" w:hAnsi="Orgon Slab Light" w:cs="Arial MT"/>
                <w:color w:val="000000" w:themeColor="text1"/>
              </w:rPr>
              <w:t xml:space="preserve">Chair Hire </w:t>
            </w:r>
          </w:p>
        </w:tc>
        <w:tc>
          <w:tcPr>
            <w:tcW w:w="4770" w:type="dxa"/>
          </w:tcPr>
          <w:p w:rsidR="00E82E4F" w:rsidRPr="008A1000" w:rsidRDefault="000074A8" w:rsidP="0070607F">
            <w:pPr>
              <w:pStyle w:val="Default"/>
              <w:jc w:val="center"/>
              <w:rPr>
                <w:rFonts w:ascii="Orgon Slab Light" w:hAnsi="Orgon Slab Light" w:cs="Arial MT"/>
                <w:color w:val="000000" w:themeColor="text1"/>
              </w:rPr>
            </w:pPr>
            <w:r w:rsidRPr="008A1000">
              <w:rPr>
                <w:rFonts w:ascii="Orgon Slab Light" w:hAnsi="Orgon Slab Light" w:cs="Arial MT"/>
                <w:color w:val="000000" w:themeColor="text1"/>
              </w:rPr>
              <w:t>No</w:t>
            </w:r>
          </w:p>
        </w:tc>
      </w:tr>
      <w:tr w:rsidR="008A1000" w:rsidRPr="008A1000">
        <w:tc>
          <w:tcPr>
            <w:tcW w:w="5148" w:type="dxa"/>
          </w:tcPr>
          <w:p w:rsidR="00E82E4F" w:rsidRPr="008A1000" w:rsidRDefault="00E82E4F" w:rsidP="00E82E4F">
            <w:pPr>
              <w:pStyle w:val="Default"/>
              <w:rPr>
                <w:rFonts w:ascii="Orgon Slab Light" w:hAnsi="Orgon Slab Light" w:cs="Arial MT"/>
                <w:color w:val="000000" w:themeColor="text1"/>
              </w:rPr>
            </w:pPr>
            <w:r w:rsidRPr="008A1000">
              <w:rPr>
                <w:rFonts w:ascii="Orgon Slab Light" w:hAnsi="Orgon Slab Light" w:cs="Arial MT"/>
                <w:color w:val="000000" w:themeColor="text1"/>
              </w:rPr>
              <w:t xml:space="preserve">Faculty Senate Representative </w:t>
            </w:r>
          </w:p>
        </w:tc>
        <w:tc>
          <w:tcPr>
            <w:tcW w:w="4770" w:type="dxa"/>
          </w:tcPr>
          <w:p w:rsidR="00E82E4F" w:rsidRPr="008A1000" w:rsidRDefault="00BC4BD6" w:rsidP="0070607F">
            <w:pPr>
              <w:pStyle w:val="Default"/>
              <w:jc w:val="center"/>
              <w:rPr>
                <w:rFonts w:ascii="Orgon Slab Light" w:hAnsi="Orgon Slab Light"/>
                <w:color w:val="000000" w:themeColor="text1"/>
              </w:rPr>
            </w:pPr>
            <w:r w:rsidRPr="008A1000">
              <w:rPr>
                <w:rFonts w:ascii="Orgon Slab Light" w:hAnsi="Orgon Slab Light"/>
                <w:color w:val="000000" w:themeColor="text1"/>
              </w:rPr>
              <w:t>Yes</w:t>
            </w:r>
          </w:p>
        </w:tc>
      </w:tr>
      <w:tr w:rsidR="008A1000" w:rsidRPr="008A1000">
        <w:tc>
          <w:tcPr>
            <w:tcW w:w="5148" w:type="dxa"/>
            <w:vAlign w:val="center"/>
          </w:tcPr>
          <w:p w:rsidR="00E82E4F" w:rsidRPr="008A1000" w:rsidRDefault="00E82E4F">
            <w:pPr>
              <w:pStyle w:val="Default"/>
              <w:rPr>
                <w:rFonts w:ascii="Orgon Slab Light" w:hAnsi="Orgon Slab Light" w:cs="Arial MT"/>
                <w:color w:val="000000" w:themeColor="text1"/>
              </w:rPr>
            </w:pPr>
            <w:r w:rsidRPr="008A1000">
              <w:rPr>
                <w:rFonts w:ascii="Orgon Slab Light" w:hAnsi="Orgon Slab Light" w:cs="Arial MT"/>
                <w:color w:val="000000" w:themeColor="text1"/>
              </w:rPr>
              <w:t xml:space="preserve">Undergraduate Advising </w:t>
            </w:r>
          </w:p>
        </w:tc>
        <w:tc>
          <w:tcPr>
            <w:tcW w:w="4770" w:type="dxa"/>
          </w:tcPr>
          <w:p w:rsidR="00E82E4F" w:rsidRPr="008A1000" w:rsidRDefault="00BC4BD6" w:rsidP="0070607F">
            <w:pPr>
              <w:pStyle w:val="Default"/>
              <w:jc w:val="center"/>
              <w:rPr>
                <w:rFonts w:ascii="Orgon Slab Light" w:hAnsi="Orgon Slab Light"/>
                <w:color w:val="000000" w:themeColor="text1"/>
              </w:rPr>
            </w:pPr>
            <w:r w:rsidRPr="008A1000">
              <w:rPr>
                <w:rFonts w:ascii="Orgon Slab Light" w:hAnsi="Orgon Slab Light" w:cs="Arial MT"/>
                <w:color w:val="000000" w:themeColor="text1"/>
              </w:rPr>
              <w:t>No</w:t>
            </w:r>
          </w:p>
        </w:tc>
      </w:tr>
      <w:tr w:rsidR="008A1000" w:rsidRPr="008A1000">
        <w:tc>
          <w:tcPr>
            <w:tcW w:w="5148" w:type="dxa"/>
            <w:vAlign w:val="center"/>
          </w:tcPr>
          <w:p w:rsidR="00E82E4F" w:rsidRPr="008A1000" w:rsidRDefault="00E82E4F">
            <w:pPr>
              <w:pStyle w:val="Default"/>
              <w:rPr>
                <w:rFonts w:ascii="Orgon Slab Light" w:hAnsi="Orgon Slab Light" w:cs="Arial MT"/>
                <w:color w:val="000000" w:themeColor="text1"/>
              </w:rPr>
            </w:pPr>
            <w:r w:rsidRPr="008A1000">
              <w:rPr>
                <w:rFonts w:ascii="Orgon Slab Light" w:hAnsi="Orgon Slab Light" w:cs="Arial MT"/>
                <w:color w:val="000000" w:themeColor="text1"/>
              </w:rPr>
              <w:lastRenderedPageBreak/>
              <w:t xml:space="preserve">Student Organization Advising </w:t>
            </w:r>
          </w:p>
        </w:tc>
        <w:tc>
          <w:tcPr>
            <w:tcW w:w="4770" w:type="dxa"/>
          </w:tcPr>
          <w:p w:rsidR="00E82E4F" w:rsidRPr="008A1000" w:rsidRDefault="00BC4BD6" w:rsidP="0070607F">
            <w:pPr>
              <w:pStyle w:val="Default"/>
              <w:jc w:val="center"/>
              <w:rPr>
                <w:rFonts w:ascii="Orgon Slab Light" w:hAnsi="Orgon Slab Light"/>
                <w:color w:val="000000" w:themeColor="text1"/>
              </w:rPr>
            </w:pPr>
            <w:r w:rsidRPr="008A1000">
              <w:rPr>
                <w:rFonts w:ascii="Orgon Slab Light" w:hAnsi="Orgon Slab Light"/>
                <w:color w:val="000000" w:themeColor="text1"/>
              </w:rPr>
              <w:t>Yes</w:t>
            </w:r>
          </w:p>
        </w:tc>
      </w:tr>
      <w:tr w:rsidR="008A1000" w:rsidRPr="008A1000">
        <w:tc>
          <w:tcPr>
            <w:tcW w:w="5148" w:type="dxa"/>
            <w:vAlign w:val="center"/>
          </w:tcPr>
          <w:p w:rsidR="00E82E4F" w:rsidRPr="008A1000" w:rsidRDefault="00E82E4F">
            <w:pPr>
              <w:pStyle w:val="Default"/>
              <w:rPr>
                <w:rFonts w:ascii="Orgon Slab Light" w:hAnsi="Orgon Slab Light" w:cs="Arial MT"/>
                <w:color w:val="000000" w:themeColor="text1"/>
              </w:rPr>
            </w:pPr>
            <w:r w:rsidRPr="008A1000">
              <w:rPr>
                <w:rFonts w:ascii="Orgon Slab Light" w:hAnsi="Orgon Slab Light" w:cs="Arial MT"/>
                <w:color w:val="000000" w:themeColor="text1"/>
              </w:rPr>
              <w:t xml:space="preserve">Thesis and Dissertation Committees </w:t>
            </w:r>
          </w:p>
        </w:tc>
        <w:tc>
          <w:tcPr>
            <w:tcW w:w="4770" w:type="dxa"/>
          </w:tcPr>
          <w:p w:rsidR="00E82E4F" w:rsidRPr="008A1000" w:rsidRDefault="00BC4BD6" w:rsidP="0070607F">
            <w:pPr>
              <w:pStyle w:val="Default"/>
              <w:jc w:val="center"/>
              <w:rPr>
                <w:rFonts w:ascii="Orgon Slab Light" w:hAnsi="Orgon Slab Light"/>
                <w:color w:val="000000" w:themeColor="text1"/>
              </w:rPr>
            </w:pPr>
            <w:r w:rsidRPr="008A1000">
              <w:rPr>
                <w:rFonts w:ascii="Orgon Slab Light" w:hAnsi="Orgon Slab Light"/>
                <w:color w:val="000000" w:themeColor="text1"/>
              </w:rPr>
              <w:t>Yes</w:t>
            </w:r>
          </w:p>
        </w:tc>
      </w:tr>
      <w:tr w:rsidR="008A1000" w:rsidRPr="008A1000">
        <w:tc>
          <w:tcPr>
            <w:tcW w:w="5148" w:type="dxa"/>
          </w:tcPr>
          <w:p w:rsidR="00E82E4F" w:rsidRPr="008A1000" w:rsidRDefault="00E82E4F" w:rsidP="00BC4BD6">
            <w:pPr>
              <w:pStyle w:val="Default"/>
              <w:rPr>
                <w:rFonts w:ascii="Orgon Slab Light" w:hAnsi="Orgon Slab Light"/>
                <w:color w:val="000000" w:themeColor="text1"/>
              </w:rPr>
            </w:pPr>
            <w:r w:rsidRPr="008A1000">
              <w:rPr>
                <w:rFonts w:ascii="Orgon Slab Light" w:hAnsi="Orgon Slab Light" w:cs="Arial MT"/>
                <w:color w:val="000000" w:themeColor="text1"/>
              </w:rPr>
              <w:t xml:space="preserve">Other Department Standing Committees </w:t>
            </w:r>
          </w:p>
        </w:tc>
        <w:tc>
          <w:tcPr>
            <w:tcW w:w="4770" w:type="dxa"/>
          </w:tcPr>
          <w:p w:rsidR="00E82E4F" w:rsidRPr="008A1000" w:rsidRDefault="009A077C" w:rsidP="0070607F">
            <w:pPr>
              <w:pStyle w:val="Default"/>
              <w:jc w:val="center"/>
              <w:rPr>
                <w:rFonts w:ascii="Orgon Slab Light" w:hAnsi="Orgon Slab Light"/>
                <w:color w:val="000000" w:themeColor="text1"/>
              </w:rPr>
            </w:pPr>
            <w:r w:rsidRPr="008A1000">
              <w:rPr>
                <w:rFonts w:ascii="Orgon Slab Light" w:hAnsi="Orgon Slab Light"/>
                <w:color w:val="000000" w:themeColor="text1"/>
              </w:rPr>
              <w:t>Yes</w:t>
            </w:r>
          </w:p>
        </w:tc>
      </w:tr>
      <w:tr w:rsidR="008A1000" w:rsidRPr="008A1000">
        <w:tc>
          <w:tcPr>
            <w:tcW w:w="5148" w:type="dxa"/>
          </w:tcPr>
          <w:p w:rsidR="00E82E4F" w:rsidRPr="008A1000" w:rsidRDefault="00BC4BD6" w:rsidP="00E82E4F">
            <w:pPr>
              <w:pStyle w:val="Default"/>
              <w:rPr>
                <w:rFonts w:ascii="Orgon Slab Light" w:hAnsi="Orgon Slab Light"/>
                <w:color w:val="000000" w:themeColor="text1"/>
              </w:rPr>
            </w:pPr>
            <w:r w:rsidRPr="008A1000">
              <w:rPr>
                <w:rFonts w:ascii="Orgon Slab Light" w:hAnsi="Orgon Slab Light" w:cs="Arial MT"/>
                <w:color w:val="000000" w:themeColor="text1"/>
              </w:rPr>
              <w:t>Campus Committees</w:t>
            </w:r>
          </w:p>
        </w:tc>
        <w:tc>
          <w:tcPr>
            <w:tcW w:w="4770" w:type="dxa"/>
          </w:tcPr>
          <w:p w:rsidR="00E82E4F" w:rsidRPr="008A1000" w:rsidRDefault="00BC4BD6" w:rsidP="0070607F">
            <w:pPr>
              <w:pStyle w:val="Default"/>
              <w:jc w:val="center"/>
              <w:rPr>
                <w:rFonts w:ascii="Orgon Slab Light" w:hAnsi="Orgon Slab Light"/>
                <w:color w:val="000000" w:themeColor="text1"/>
              </w:rPr>
            </w:pPr>
            <w:r w:rsidRPr="008A1000">
              <w:rPr>
                <w:rFonts w:ascii="Orgon Slab Light" w:hAnsi="Orgon Slab Light"/>
                <w:color w:val="000000" w:themeColor="text1"/>
              </w:rPr>
              <w:t xml:space="preserve">Yes, </w:t>
            </w:r>
            <w:r w:rsidRPr="008A1000">
              <w:rPr>
                <w:rFonts w:ascii="Orgon Slab Light" w:hAnsi="Orgon Slab Light" w:cs="Arial MT"/>
                <w:color w:val="000000" w:themeColor="text1"/>
              </w:rPr>
              <w:t>in accordance with Faculty Senate regulations</w:t>
            </w:r>
          </w:p>
        </w:tc>
      </w:tr>
    </w:tbl>
    <w:p w:rsidR="00E82E4F" w:rsidRPr="008A1000" w:rsidRDefault="00E82E4F">
      <w:pPr>
        <w:pStyle w:val="Default"/>
        <w:rPr>
          <w:rFonts w:ascii="Orgon Slab Light" w:hAnsi="Orgon Slab Light" w:cs="Times New Roman"/>
          <w:color w:val="000000" w:themeColor="text1"/>
        </w:rPr>
      </w:pPr>
    </w:p>
    <w:sectPr w:rsidR="00E82E4F" w:rsidRPr="008A1000">
      <w:type w:val="continuous"/>
      <w:pgSz w:w="12240" w:h="15840"/>
      <w:pgMar w:top="1420" w:right="880" w:bottom="144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Orgon Slab Medium">
    <w:panose1 w:val="02000603000000020004"/>
    <w:charset w:val="00"/>
    <w:family w:val="modern"/>
    <w:notTrueType/>
    <w:pitch w:val="variable"/>
    <w:sig w:usb0="A00000AF" w:usb1="5000207B" w:usb2="00000000" w:usb3="00000000" w:csb0="00000093" w:csb1="00000000"/>
  </w:font>
  <w:font w:name="Orgon Slab Light">
    <w:panose1 w:val="02000503000000020004"/>
    <w:charset w:val="00"/>
    <w:family w:val="modern"/>
    <w:notTrueType/>
    <w:pitch w:val="variable"/>
    <w:sig w:usb0="A00000AF" w:usb1="5000207B" w:usb2="00000000" w:usb3="00000000" w:csb0="00000093"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3D8C"/>
    <w:multiLevelType w:val="hybridMultilevel"/>
    <w:tmpl w:val="28B63A1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8BA27C6"/>
    <w:multiLevelType w:val="hybridMultilevel"/>
    <w:tmpl w:val="28BA24D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8EC294C"/>
    <w:multiLevelType w:val="hybridMultilevel"/>
    <w:tmpl w:val="28EC246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8"/>
    <w:rsid w:val="000074A8"/>
    <w:rsid w:val="000D40F6"/>
    <w:rsid w:val="001C7D30"/>
    <w:rsid w:val="002322ED"/>
    <w:rsid w:val="0024027B"/>
    <w:rsid w:val="00496BB6"/>
    <w:rsid w:val="004B2A8C"/>
    <w:rsid w:val="005B5131"/>
    <w:rsid w:val="005E3CD5"/>
    <w:rsid w:val="0070607F"/>
    <w:rsid w:val="00706555"/>
    <w:rsid w:val="007A5EEE"/>
    <w:rsid w:val="007E6A5D"/>
    <w:rsid w:val="00802B62"/>
    <w:rsid w:val="008A1000"/>
    <w:rsid w:val="008C08D0"/>
    <w:rsid w:val="009817B0"/>
    <w:rsid w:val="009A077C"/>
    <w:rsid w:val="009E701F"/>
    <w:rsid w:val="00A52E09"/>
    <w:rsid w:val="00AB7F44"/>
    <w:rsid w:val="00BC4BD6"/>
    <w:rsid w:val="00CC5BC4"/>
    <w:rsid w:val="00DE299B"/>
    <w:rsid w:val="00DE769B"/>
    <w:rsid w:val="00E30D65"/>
    <w:rsid w:val="00E82E4F"/>
    <w:rsid w:val="00ED7664"/>
    <w:rsid w:val="00F214A3"/>
    <w:rsid w:val="00F4631B"/>
    <w:rsid w:val="00F84255"/>
    <w:rsid w:val="00FA6BC0"/>
    <w:rsid w:val="00FF26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265D4C-8008-4A77-9363-38A931A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after="275"/>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table" w:styleId="TableGrid">
    <w:name w:val="Table Grid"/>
    <w:basedOn w:val="TableNormal"/>
    <w:uiPriority w:val="99"/>
    <w:rsid w:val="00E82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rsid w:val="00F8425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84255"/>
    <w:rPr>
      <w:rFonts w:ascii="Lucida Grande" w:eastAsiaTheme="minorEastAsia" w:hAnsi="Lucida Grande" w:cs="Times New Roman"/>
      <w:sz w:val="18"/>
    </w:rPr>
  </w:style>
  <w:style w:type="character" w:styleId="Hyperlink">
    <w:name w:val="Hyperlink"/>
    <w:basedOn w:val="DefaultParagraphFont"/>
    <w:uiPriority w:val="99"/>
    <w:unhideWhenUsed/>
    <w:rsid w:val="008A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system.edu/ums/rules/collected_rules/faculty/ch310/310.035_non-tenure_track_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NTT_CS_RankedResearchFaculty</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NTT_CS_RankedResearchFaculty</dc:title>
  <dc:subject/>
  <dc:creator>Sabharwal, Chaman L.</dc:creator>
  <cp:keywords/>
  <dc:description/>
  <cp:lastModifiedBy>Kuhn, Joseph C.(S&amp;T-Student)</cp:lastModifiedBy>
  <cp:revision>2</cp:revision>
  <dcterms:created xsi:type="dcterms:W3CDTF">2019-06-11T15:43:00Z</dcterms:created>
  <dcterms:modified xsi:type="dcterms:W3CDTF">2019-06-11T15:43:00Z</dcterms:modified>
</cp:coreProperties>
</file>